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D506" w14:textId="5588B3F4" w:rsidR="00ED67BE" w:rsidRDefault="00ED67BE" w:rsidP="00ED67BE">
      <w:pPr>
        <w:spacing w:after="0"/>
      </w:pPr>
    </w:p>
    <w:p w14:paraId="203A090B" w14:textId="77777777" w:rsidR="00ED67BE" w:rsidRDefault="00ED67BE" w:rsidP="00ED67BE">
      <w:pPr>
        <w:spacing w:after="0"/>
      </w:pPr>
    </w:p>
    <w:p w14:paraId="44B11D71" w14:textId="77777777" w:rsidR="002B6063" w:rsidRDefault="00ED67BE" w:rsidP="00ED67BE">
      <w:pPr>
        <w:spacing w:after="0" w:line="280" w:lineRule="atLeast"/>
        <w:jc w:val="center"/>
        <w:rPr>
          <w:rFonts w:cs="Calibri"/>
          <w:b/>
          <w:bCs/>
          <w:sz w:val="32"/>
          <w:szCs w:val="32"/>
          <w:lang w:eastAsia="cs-CZ"/>
        </w:rPr>
      </w:pPr>
      <w:r w:rsidRPr="00F964D7">
        <w:rPr>
          <w:rFonts w:ascii="Arial" w:hAnsi="Arial" w:cs="Arial"/>
          <w:b/>
          <w:noProof/>
          <w:sz w:val="28"/>
          <w:szCs w:val="28"/>
        </w:rPr>
        <w:t xml:space="preserve">SMLOUVA O NÁJMU </w:t>
      </w:r>
      <w:r>
        <w:rPr>
          <w:rFonts w:cs="Calibri"/>
          <w:b/>
          <w:bCs/>
          <w:sz w:val="32"/>
          <w:szCs w:val="32"/>
          <w:lang w:eastAsia="cs-CZ"/>
        </w:rPr>
        <w:t xml:space="preserve">ZAŘÍZENÍ PAM PRO MĚSTO BEROUN </w:t>
      </w:r>
    </w:p>
    <w:p w14:paraId="6D79B7DF" w14:textId="3BABB0F9" w:rsidR="00ED67BE" w:rsidRDefault="00ED67BE" w:rsidP="00ED67BE">
      <w:pPr>
        <w:spacing w:after="0" w:line="280" w:lineRule="atLeast"/>
        <w:jc w:val="center"/>
        <w:rPr>
          <w:rFonts w:cs="Calibri"/>
          <w:b/>
          <w:bCs/>
          <w:sz w:val="32"/>
          <w:szCs w:val="32"/>
          <w:lang w:eastAsia="cs-CZ"/>
        </w:rPr>
      </w:pPr>
      <w:r>
        <w:rPr>
          <w:rFonts w:cs="Calibri"/>
          <w:b/>
          <w:bCs/>
          <w:sz w:val="32"/>
          <w:szCs w:val="32"/>
          <w:lang w:eastAsia="cs-CZ"/>
        </w:rPr>
        <w:t xml:space="preserve"> </w:t>
      </w:r>
    </w:p>
    <w:p w14:paraId="718FCDC9" w14:textId="59C361D9" w:rsidR="00ED67BE" w:rsidRPr="002B6063" w:rsidRDefault="002B6063" w:rsidP="002B6063">
      <w:pPr>
        <w:pStyle w:val="Podnzev"/>
        <w:rPr>
          <w:color w:val="auto"/>
          <w:sz w:val="22"/>
          <w:szCs w:val="22"/>
        </w:rPr>
      </w:pPr>
      <w:r w:rsidRPr="002B6063">
        <w:rPr>
          <w:color w:val="auto"/>
          <w:sz w:val="22"/>
          <w:szCs w:val="22"/>
        </w:rPr>
        <w:t>uzavřená dle zákona č. 89/2012 Sb., občanský zákoník, ve znění pozdějších předpisů (dále jen „občanský zákoník“)</w:t>
      </w:r>
      <w:r w:rsidR="00ED67BE" w:rsidRPr="002B6063">
        <w:rPr>
          <w:b/>
          <w:noProof/>
          <w:sz w:val="22"/>
          <w:szCs w:val="22"/>
        </w:rPr>
        <w:t xml:space="preserve">  </w:t>
      </w:r>
    </w:p>
    <w:p w14:paraId="34D687E3" w14:textId="7CEFD518" w:rsidR="00ED67BE" w:rsidRPr="002B6063" w:rsidRDefault="00ED67BE" w:rsidP="00ED67BE">
      <w:pPr>
        <w:pStyle w:val="ZkladntextIMP"/>
        <w:tabs>
          <w:tab w:val="left" w:pos="2268"/>
        </w:tabs>
        <w:jc w:val="center"/>
        <w:rPr>
          <w:rFonts w:ascii="Arial" w:hAnsi="Arial" w:cs="Arial"/>
          <w:sz w:val="22"/>
          <w:szCs w:val="22"/>
        </w:rPr>
      </w:pPr>
    </w:p>
    <w:p w14:paraId="2527F0A6" w14:textId="305B5A80" w:rsidR="00ED67BE" w:rsidRPr="002B6063" w:rsidRDefault="00ED67BE" w:rsidP="00ED67BE">
      <w:pPr>
        <w:widowControl w:val="0"/>
        <w:suppressAutoHyphens/>
        <w:autoSpaceDN w:val="0"/>
        <w:spacing w:after="0" w:line="240" w:lineRule="auto"/>
        <w:jc w:val="center"/>
        <w:textAlignment w:val="baseline"/>
        <w:rPr>
          <w:rFonts w:ascii="Arial" w:eastAsia="SimSun" w:hAnsi="Arial" w:cs="Arial"/>
          <w:b/>
          <w:color w:val="000000"/>
          <w:kern w:val="3"/>
          <w:lang w:eastAsia="zh-CN" w:bidi="hi-IN"/>
        </w:rPr>
      </w:pPr>
      <w:r w:rsidRPr="002B6063">
        <w:rPr>
          <w:rFonts w:ascii="Arial" w:eastAsia="SimSun" w:hAnsi="Arial" w:cs="Arial"/>
          <w:b/>
          <w:color w:val="000000"/>
          <w:kern w:val="3"/>
          <w:lang w:eastAsia="zh-CN" w:bidi="hi-IN"/>
        </w:rPr>
        <w:t xml:space="preserve">č. </w:t>
      </w:r>
      <w:r w:rsidR="002B6063">
        <w:rPr>
          <w:rFonts w:ascii="Arial" w:eastAsia="SimSun" w:hAnsi="Arial" w:cs="Arial"/>
          <w:b/>
          <w:color w:val="000000"/>
          <w:kern w:val="3"/>
          <w:lang w:eastAsia="zh-CN" w:bidi="hi-IN"/>
        </w:rPr>
        <w:t xml:space="preserve">smlouvy </w:t>
      </w:r>
      <w:r w:rsidRPr="002B6063">
        <w:rPr>
          <w:rFonts w:ascii="Arial" w:eastAsia="SimSun" w:hAnsi="Arial" w:cs="Arial"/>
          <w:b/>
          <w:color w:val="000000"/>
          <w:kern w:val="3"/>
          <w:lang w:eastAsia="zh-CN" w:bidi="hi-IN"/>
        </w:rPr>
        <w:t xml:space="preserve">nájemce: </w:t>
      </w:r>
      <w:r w:rsidRPr="00B46AAA">
        <w:rPr>
          <w:rFonts w:ascii="Arial" w:eastAsia="SimSun" w:hAnsi="Arial" w:cs="Arial"/>
          <w:b/>
          <w:color w:val="000000"/>
          <w:kern w:val="3"/>
          <w:highlight w:val="cyan"/>
          <w:lang w:eastAsia="zh-CN" w:bidi="hi-IN"/>
        </w:rPr>
        <w:t>………………</w:t>
      </w:r>
    </w:p>
    <w:p w14:paraId="2F1A9B8A" w14:textId="77777777" w:rsidR="00ED67BE" w:rsidRPr="00B97FB8" w:rsidRDefault="00ED67BE" w:rsidP="00ED67BE">
      <w:pPr>
        <w:pStyle w:val="ZkladntextIMP"/>
        <w:jc w:val="both"/>
        <w:rPr>
          <w:rFonts w:ascii="Arial" w:hAnsi="Arial" w:cs="Arial"/>
          <w:sz w:val="22"/>
          <w:szCs w:val="22"/>
        </w:rPr>
      </w:pPr>
    </w:p>
    <w:p w14:paraId="1059DF5C" w14:textId="77777777" w:rsidR="00F149AF" w:rsidRPr="002B6063" w:rsidRDefault="00F149AF" w:rsidP="00F149AF">
      <w:pPr>
        <w:pStyle w:val="Nadpis1"/>
        <w:ind w:left="693" w:hanging="566"/>
        <w:rPr>
          <w:rFonts w:ascii="Arial" w:hAnsi="Arial" w:cs="Arial"/>
          <w:color w:val="auto"/>
          <w:sz w:val="22"/>
          <w:szCs w:val="22"/>
        </w:rPr>
      </w:pPr>
      <w:r w:rsidRPr="002B6063">
        <w:rPr>
          <w:rFonts w:ascii="Arial" w:hAnsi="Arial" w:cs="Arial"/>
          <w:color w:val="auto"/>
          <w:sz w:val="22"/>
          <w:szCs w:val="22"/>
        </w:rPr>
        <w:t xml:space="preserve">Smluvní strany: </w:t>
      </w:r>
    </w:p>
    <w:p w14:paraId="1EC4AE80" w14:textId="4071EE59" w:rsidR="00F149AF" w:rsidRPr="002B6063" w:rsidRDefault="002B6063" w:rsidP="002B6063">
      <w:pPr>
        <w:pStyle w:val="Nadpis1"/>
        <w:ind w:left="693" w:hanging="566"/>
        <w:rPr>
          <w:rFonts w:ascii="Arial" w:hAnsi="Arial" w:cs="Arial"/>
          <w:b/>
          <w:bCs/>
          <w:color w:val="auto"/>
          <w:sz w:val="22"/>
          <w:szCs w:val="22"/>
        </w:rPr>
      </w:pPr>
      <w:r w:rsidRPr="002B6063">
        <w:rPr>
          <w:rFonts w:ascii="Arial" w:hAnsi="Arial" w:cs="Arial"/>
          <w:b/>
          <w:bCs/>
          <w:color w:val="auto"/>
          <w:sz w:val="22"/>
          <w:szCs w:val="22"/>
        </w:rPr>
        <w:t>Nájemce</w:t>
      </w:r>
      <w:r w:rsidR="00F149AF" w:rsidRPr="002B6063">
        <w:rPr>
          <w:rFonts w:ascii="Arial" w:hAnsi="Arial" w:cs="Arial"/>
          <w:b/>
          <w:bCs/>
          <w:color w:val="auto"/>
          <w:sz w:val="22"/>
          <w:szCs w:val="22"/>
        </w:rPr>
        <w:t xml:space="preserve">: </w:t>
      </w:r>
    </w:p>
    <w:p w14:paraId="7A6722B0" w14:textId="77777777" w:rsidR="00F149AF" w:rsidRPr="002B6063" w:rsidRDefault="00F149AF" w:rsidP="002B6063">
      <w:pPr>
        <w:spacing w:after="11"/>
        <w:ind w:left="708" w:hanging="566"/>
        <w:rPr>
          <w:rFonts w:ascii="Arial" w:hAnsi="Arial" w:cs="Arial"/>
          <w:b/>
        </w:rPr>
      </w:pPr>
      <w:r w:rsidRPr="002B6063">
        <w:rPr>
          <w:rFonts w:ascii="Arial" w:hAnsi="Arial" w:cs="Arial"/>
          <w:b/>
        </w:rPr>
        <w:t>Město Beroun</w:t>
      </w:r>
    </w:p>
    <w:p w14:paraId="61AAB0FF" w14:textId="77777777" w:rsidR="00F149AF" w:rsidRPr="002B6063" w:rsidRDefault="00F149AF" w:rsidP="002B6063">
      <w:pPr>
        <w:spacing w:after="11"/>
        <w:ind w:left="708" w:hanging="566"/>
        <w:rPr>
          <w:rFonts w:ascii="Arial" w:hAnsi="Arial" w:cs="Arial"/>
        </w:rPr>
      </w:pPr>
      <w:r w:rsidRPr="002B6063">
        <w:rPr>
          <w:rFonts w:ascii="Arial" w:hAnsi="Arial" w:cs="Arial"/>
        </w:rPr>
        <w:t xml:space="preserve">Sídlo: Husovo nám. 68, Beroun-Centrum, 266 01 Beroun </w:t>
      </w:r>
    </w:p>
    <w:p w14:paraId="6C55189A" w14:textId="77777777" w:rsidR="00F149AF" w:rsidRPr="002B6063" w:rsidRDefault="00F149AF" w:rsidP="002B6063">
      <w:pPr>
        <w:spacing w:after="6"/>
        <w:ind w:left="708" w:hanging="566"/>
        <w:rPr>
          <w:rFonts w:ascii="Arial" w:hAnsi="Arial" w:cs="Arial"/>
        </w:rPr>
      </w:pPr>
      <w:r w:rsidRPr="002B6063">
        <w:rPr>
          <w:rFonts w:ascii="Arial" w:hAnsi="Arial" w:cs="Arial"/>
        </w:rPr>
        <w:t xml:space="preserve">Zastoupené: RNDr. Soňou Chalupovou, starostkou </w:t>
      </w:r>
    </w:p>
    <w:p w14:paraId="179DB05A" w14:textId="77777777" w:rsidR="00F149AF" w:rsidRPr="002B6063" w:rsidRDefault="00F149AF" w:rsidP="002B6063">
      <w:pPr>
        <w:spacing w:after="9"/>
        <w:ind w:left="708" w:hanging="566"/>
        <w:rPr>
          <w:rFonts w:ascii="Arial" w:hAnsi="Arial" w:cs="Arial"/>
        </w:rPr>
      </w:pPr>
      <w:r w:rsidRPr="002B6063">
        <w:rPr>
          <w:rFonts w:ascii="Arial" w:hAnsi="Arial" w:cs="Arial"/>
        </w:rPr>
        <w:t xml:space="preserve">IČO: 00233129 </w:t>
      </w:r>
    </w:p>
    <w:p w14:paraId="17832F76" w14:textId="4BA48918" w:rsidR="00F149AF" w:rsidRPr="002B6063" w:rsidRDefault="00F149AF" w:rsidP="002B6063">
      <w:pPr>
        <w:spacing w:after="12"/>
        <w:ind w:left="708" w:hanging="566"/>
        <w:rPr>
          <w:rFonts w:ascii="Arial" w:hAnsi="Arial" w:cs="Arial"/>
        </w:rPr>
      </w:pPr>
      <w:r w:rsidRPr="002B6063">
        <w:rPr>
          <w:rFonts w:ascii="Arial" w:hAnsi="Arial" w:cs="Arial"/>
        </w:rPr>
        <w:t>DIČ</w:t>
      </w:r>
      <w:r w:rsidR="0005679E">
        <w:rPr>
          <w:rFonts w:ascii="Arial" w:hAnsi="Arial" w:cs="Arial"/>
        </w:rPr>
        <w:t>:</w:t>
      </w:r>
      <w:r w:rsidRPr="002B6063">
        <w:rPr>
          <w:rFonts w:ascii="Arial" w:hAnsi="Arial" w:cs="Arial"/>
        </w:rPr>
        <w:t xml:space="preserve"> CZ 00233129 </w:t>
      </w:r>
    </w:p>
    <w:p w14:paraId="1EC06F47" w14:textId="643D069C" w:rsidR="00F149AF" w:rsidRPr="002B6063" w:rsidRDefault="00F149AF" w:rsidP="002B6063">
      <w:pPr>
        <w:tabs>
          <w:tab w:val="center" w:pos="2825"/>
          <w:tab w:val="center" w:pos="6758"/>
          <w:tab w:val="center" w:pos="7090"/>
        </w:tabs>
        <w:spacing w:after="14"/>
        <w:ind w:hanging="566"/>
        <w:rPr>
          <w:rFonts w:ascii="Arial" w:hAnsi="Arial" w:cs="Arial"/>
        </w:rPr>
      </w:pPr>
      <w:r w:rsidRPr="002B6063">
        <w:rPr>
          <w:rFonts w:ascii="Arial" w:eastAsia="Calibri" w:hAnsi="Arial" w:cs="Arial"/>
        </w:rPr>
        <w:t xml:space="preserve">            </w:t>
      </w:r>
      <w:r w:rsidRPr="002B6063">
        <w:rPr>
          <w:rFonts w:ascii="Arial" w:hAnsi="Arial" w:cs="Arial"/>
        </w:rPr>
        <w:t xml:space="preserve">Bankovní spojení: Komerční banka a.s., </w:t>
      </w:r>
      <w:r w:rsidRPr="002B6063">
        <w:rPr>
          <w:rFonts w:ascii="Arial" w:hAnsi="Arial" w:cs="Arial"/>
        </w:rPr>
        <w:tab/>
        <w:t xml:space="preserve"> </w:t>
      </w:r>
      <w:r w:rsidRPr="002B6063">
        <w:rPr>
          <w:rFonts w:ascii="Arial" w:hAnsi="Arial" w:cs="Arial"/>
        </w:rPr>
        <w:tab/>
        <w:t xml:space="preserve"> </w:t>
      </w:r>
    </w:p>
    <w:p w14:paraId="5779AD1D" w14:textId="77777777" w:rsidR="00F149AF" w:rsidRPr="002B6063" w:rsidRDefault="00F149AF" w:rsidP="002B6063">
      <w:pPr>
        <w:spacing w:after="11"/>
        <w:ind w:left="708" w:hanging="566"/>
        <w:rPr>
          <w:rFonts w:ascii="Arial" w:hAnsi="Arial" w:cs="Arial"/>
        </w:rPr>
      </w:pPr>
      <w:r w:rsidRPr="002B6063">
        <w:rPr>
          <w:rFonts w:ascii="Arial" w:hAnsi="Arial" w:cs="Arial"/>
        </w:rPr>
        <w:t xml:space="preserve">Č. účtu: 326131/0100 </w:t>
      </w:r>
    </w:p>
    <w:p w14:paraId="7665BBD3" w14:textId="77777777" w:rsidR="0005679E" w:rsidRDefault="00F149AF" w:rsidP="002B6063">
      <w:pPr>
        <w:spacing w:after="9"/>
        <w:ind w:left="708" w:hanging="566"/>
        <w:rPr>
          <w:rFonts w:ascii="Arial" w:hAnsi="Arial" w:cs="Arial"/>
        </w:rPr>
      </w:pPr>
      <w:r w:rsidRPr="002B6063">
        <w:rPr>
          <w:rFonts w:ascii="Arial" w:hAnsi="Arial" w:cs="Arial"/>
        </w:rPr>
        <w:t xml:space="preserve">Kontaktní osoba: </w:t>
      </w:r>
      <w:r w:rsidR="002B6063">
        <w:rPr>
          <w:rFonts w:ascii="Arial" w:hAnsi="Arial" w:cs="Arial"/>
        </w:rPr>
        <w:t>Ing. Michal Mišina, místostarosta</w:t>
      </w:r>
      <w:r w:rsidR="0005679E">
        <w:rPr>
          <w:rFonts w:ascii="Arial" w:hAnsi="Arial" w:cs="Arial"/>
        </w:rPr>
        <w:t>, tel. č.: 311 654 112,</w:t>
      </w:r>
    </w:p>
    <w:p w14:paraId="17FEE5E6" w14:textId="520602C1" w:rsidR="00F149AF" w:rsidRPr="002B6063" w:rsidRDefault="0005679E" w:rsidP="002B6063">
      <w:pPr>
        <w:spacing w:after="9"/>
        <w:ind w:left="708" w:hanging="566"/>
        <w:rPr>
          <w:rFonts w:ascii="Arial" w:hAnsi="Arial" w:cs="Arial"/>
        </w:rPr>
      </w:pPr>
      <w:r>
        <w:rPr>
          <w:rFonts w:ascii="Arial" w:hAnsi="Arial" w:cs="Arial"/>
        </w:rPr>
        <w:t xml:space="preserve">                            e-mail: mstar@muberoun.cz</w:t>
      </w:r>
    </w:p>
    <w:p w14:paraId="4B468F0E" w14:textId="7CDEF7E1" w:rsidR="00F149AF" w:rsidRPr="002B6063" w:rsidRDefault="00F149AF" w:rsidP="002B6063">
      <w:pPr>
        <w:spacing w:after="0"/>
        <w:ind w:hanging="566"/>
        <w:rPr>
          <w:rFonts w:ascii="Arial" w:hAnsi="Arial" w:cs="Arial"/>
        </w:rPr>
      </w:pPr>
      <w:r w:rsidRPr="002B6063">
        <w:rPr>
          <w:rFonts w:ascii="Arial" w:hAnsi="Arial" w:cs="Arial"/>
          <w:color w:val="FF0000"/>
        </w:rPr>
        <w:t xml:space="preserve">            </w:t>
      </w:r>
      <w:r w:rsidRPr="002B6063">
        <w:rPr>
          <w:rFonts w:ascii="Arial" w:hAnsi="Arial" w:cs="Arial"/>
        </w:rPr>
        <w:t>(dále jen jako „</w:t>
      </w:r>
      <w:r w:rsidR="002B6063">
        <w:rPr>
          <w:rFonts w:ascii="Arial" w:hAnsi="Arial" w:cs="Arial"/>
          <w:b/>
        </w:rPr>
        <w:t>nájemce</w:t>
      </w:r>
      <w:r w:rsidRPr="002B6063">
        <w:rPr>
          <w:rFonts w:ascii="Arial" w:hAnsi="Arial" w:cs="Arial"/>
        </w:rPr>
        <w:t xml:space="preserve">“) </w:t>
      </w:r>
    </w:p>
    <w:p w14:paraId="2F60FC47" w14:textId="77777777" w:rsidR="00F149AF" w:rsidRPr="002B6063" w:rsidRDefault="00F149AF" w:rsidP="00F149AF">
      <w:pPr>
        <w:spacing w:after="0"/>
        <w:rPr>
          <w:rFonts w:ascii="Arial" w:hAnsi="Arial" w:cs="Arial"/>
        </w:rPr>
      </w:pPr>
      <w:r w:rsidRPr="002B6063">
        <w:rPr>
          <w:rFonts w:ascii="Arial" w:hAnsi="Arial" w:cs="Arial"/>
        </w:rPr>
        <w:t xml:space="preserve"> </w:t>
      </w:r>
    </w:p>
    <w:p w14:paraId="0C66710C" w14:textId="5556AB14" w:rsidR="00F149AF" w:rsidRPr="002B6063" w:rsidRDefault="00F149AF" w:rsidP="002B6063">
      <w:pPr>
        <w:spacing w:after="0"/>
        <w:ind w:left="-567"/>
        <w:rPr>
          <w:rFonts w:ascii="Arial" w:hAnsi="Arial" w:cs="Arial"/>
        </w:rPr>
      </w:pPr>
      <w:r w:rsidRPr="002B6063">
        <w:rPr>
          <w:rFonts w:ascii="Arial" w:hAnsi="Arial" w:cs="Arial"/>
        </w:rPr>
        <w:tab/>
      </w:r>
      <w:r w:rsidR="002B6063">
        <w:rPr>
          <w:rFonts w:ascii="Arial" w:hAnsi="Arial" w:cs="Arial"/>
          <w:b/>
        </w:rPr>
        <w:t xml:space="preserve">  Pronajímatel</w:t>
      </w:r>
      <w:r w:rsidRPr="002B6063">
        <w:rPr>
          <w:rFonts w:ascii="Arial" w:hAnsi="Arial" w:cs="Arial"/>
          <w:b/>
        </w:rPr>
        <w:t xml:space="preserve">: </w:t>
      </w:r>
    </w:p>
    <w:p w14:paraId="510B8ABD" w14:textId="77777777" w:rsidR="00F149AF" w:rsidRPr="002B6063" w:rsidRDefault="00F149AF" w:rsidP="002B6063">
      <w:pPr>
        <w:pStyle w:val="Bezmezer"/>
        <w:ind w:left="-567" w:firstLine="709"/>
        <w:jc w:val="both"/>
        <w:rPr>
          <w:rFonts w:ascii="Arial" w:hAnsi="Arial" w:cs="Arial"/>
          <w:b/>
          <w:bCs/>
        </w:rPr>
      </w:pP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42D64309" w14:textId="77777777" w:rsidR="00F149AF" w:rsidRPr="002B6063" w:rsidRDefault="00F149AF" w:rsidP="002B6063">
      <w:pPr>
        <w:pStyle w:val="Bezmezer"/>
        <w:ind w:left="-567" w:firstLine="709"/>
        <w:jc w:val="both"/>
        <w:rPr>
          <w:rFonts w:ascii="Arial" w:hAnsi="Arial" w:cs="Arial"/>
        </w:rPr>
      </w:pPr>
      <w:proofErr w:type="gramStart"/>
      <w:r w:rsidRPr="002B6063">
        <w:rPr>
          <w:rFonts w:ascii="Arial" w:hAnsi="Arial" w:cs="Arial"/>
          <w:iCs/>
        </w:rPr>
        <w:t xml:space="preserve">Sídlo:  </w:t>
      </w:r>
      <w:r w:rsidRPr="002B6063">
        <w:rPr>
          <w:rFonts w:ascii="Arial" w:hAnsi="Arial" w:cs="Arial"/>
          <w:iCs/>
          <w:highlight w:val="yellow"/>
        </w:rPr>
        <w:t>[</w:t>
      </w:r>
      <w:proofErr w:type="gramEnd"/>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30D689F6" w14:textId="77777777" w:rsidR="00F149AF" w:rsidRPr="002B6063" w:rsidRDefault="00F149AF" w:rsidP="002B6063">
      <w:pPr>
        <w:pStyle w:val="Bezmezer"/>
        <w:ind w:left="-567" w:firstLine="709"/>
        <w:jc w:val="both"/>
        <w:rPr>
          <w:rFonts w:ascii="Arial" w:hAnsi="Arial" w:cs="Arial"/>
          <w:iCs/>
        </w:rPr>
      </w:pPr>
      <w:r w:rsidRPr="002B6063">
        <w:rPr>
          <w:rFonts w:ascii="Arial" w:hAnsi="Arial" w:cs="Arial"/>
          <w:iCs/>
        </w:rPr>
        <w:t xml:space="preserve">Zastoupený: </w:t>
      </w: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3177661B" w14:textId="77777777" w:rsidR="00F149AF" w:rsidRPr="002B6063" w:rsidRDefault="00F149AF" w:rsidP="002B6063">
      <w:pPr>
        <w:pStyle w:val="Bezmezer"/>
        <w:ind w:left="-567" w:firstLine="709"/>
        <w:jc w:val="both"/>
        <w:rPr>
          <w:rFonts w:ascii="Arial" w:hAnsi="Arial" w:cs="Arial"/>
          <w:iCs/>
        </w:rPr>
      </w:pPr>
      <w:r w:rsidRPr="002B6063">
        <w:rPr>
          <w:rFonts w:ascii="Arial" w:hAnsi="Arial" w:cs="Arial"/>
          <w:iCs/>
        </w:rPr>
        <w:t xml:space="preserve">IČO: </w:t>
      </w: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4C94D514" w14:textId="77777777" w:rsidR="00F149AF" w:rsidRPr="002B6063" w:rsidRDefault="00F149AF" w:rsidP="002B6063">
      <w:pPr>
        <w:pStyle w:val="Bezmezer"/>
        <w:ind w:left="-567" w:firstLine="709"/>
        <w:jc w:val="both"/>
        <w:rPr>
          <w:rFonts w:ascii="Arial" w:hAnsi="Arial" w:cs="Arial"/>
          <w:iCs/>
          <w:highlight w:val="yellow"/>
        </w:rPr>
      </w:pPr>
      <w:r w:rsidRPr="002B6063">
        <w:rPr>
          <w:rFonts w:ascii="Arial" w:hAnsi="Arial" w:cs="Arial"/>
          <w:iCs/>
        </w:rPr>
        <w:t xml:space="preserve">DIČ: </w:t>
      </w: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04BF2DBF" w14:textId="77777777" w:rsidR="00F149AF" w:rsidRPr="002B6063" w:rsidRDefault="00F149AF" w:rsidP="002B6063">
      <w:pPr>
        <w:pStyle w:val="Bezmezer"/>
        <w:ind w:left="-567" w:firstLine="709"/>
        <w:jc w:val="both"/>
        <w:rPr>
          <w:rFonts w:ascii="Arial" w:hAnsi="Arial" w:cs="Arial"/>
          <w:iCs/>
          <w:highlight w:val="yellow"/>
        </w:rPr>
      </w:pPr>
      <w:r w:rsidRPr="002B6063">
        <w:rPr>
          <w:rFonts w:ascii="Arial" w:hAnsi="Arial" w:cs="Arial"/>
          <w:bCs/>
          <w:iCs/>
        </w:rPr>
        <w:t xml:space="preserve">Bankovní spojení: </w:t>
      </w: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354AA4D2" w14:textId="77777777" w:rsidR="00F149AF" w:rsidRPr="002B6063" w:rsidRDefault="00F149AF" w:rsidP="002B6063">
      <w:pPr>
        <w:pStyle w:val="Bezmezer"/>
        <w:ind w:left="-567" w:firstLine="709"/>
        <w:jc w:val="both"/>
        <w:rPr>
          <w:rFonts w:ascii="Arial" w:hAnsi="Arial" w:cs="Arial"/>
          <w:iCs/>
        </w:rPr>
      </w:pPr>
      <w:r w:rsidRPr="002B6063">
        <w:rPr>
          <w:rFonts w:ascii="Arial" w:hAnsi="Arial" w:cs="Arial"/>
          <w:bCs/>
          <w:iCs/>
        </w:rPr>
        <w:t xml:space="preserve">Č. účtu: </w:t>
      </w: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0BA1DB1E" w14:textId="77777777" w:rsidR="00F149AF" w:rsidRPr="002B6063" w:rsidRDefault="00F149AF" w:rsidP="002B6063">
      <w:pPr>
        <w:pStyle w:val="Bezmezer"/>
        <w:ind w:left="-567" w:firstLine="709"/>
        <w:jc w:val="both"/>
        <w:rPr>
          <w:rFonts w:ascii="Arial" w:hAnsi="Arial" w:cs="Arial"/>
          <w:iCs/>
        </w:rPr>
      </w:pPr>
      <w:r w:rsidRPr="002B6063">
        <w:rPr>
          <w:rFonts w:ascii="Arial" w:hAnsi="Arial" w:cs="Arial"/>
          <w:iCs/>
        </w:rPr>
        <w:t xml:space="preserve">Zapsaný v obchodním rejstříku </w:t>
      </w:r>
      <w:proofErr w:type="gramStart"/>
      <w:r w:rsidRPr="002B6063">
        <w:rPr>
          <w:rFonts w:ascii="Arial" w:hAnsi="Arial" w:cs="Arial"/>
          <w:iCs/>
        </w:rPr>
        <w:t xml:space="preserve">vedeném  </w:t>
      </w:r>
      <w:r w:rsidRPr="002B6063">
        <w:rPr>
          <w:rFonts w:ascii="Arial" w:hAnsi="Arial" w:cs="Arial"/>
          <w:iCs/>
          <w:highlight w:val="yellow"/>
        </w:rPr>
        <w:t>[</w:t>
      </w:r>
      <w:proofErr w:type="gramEnd"/>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r w:rsidRPr="002B6063">
        <w:rPr>
          <w:rFonts w:ascii="Arial" w:hAnsi="Arial" w:cs="Arial"/>
          <w:iCs/>
        </w:rPr>
        <w:t xml:space="preserve">pod </w:t>
      </w:r>
      <w:proofErr w:type="spellStart"/>
      <w:r w:rsidRPr="002B6063">
        <w:rPr>
          <w:rFonts w:ascii="Arial" w:hAnsi="Arial" w:cs="Arial"/>
          <w:iCs/>
        </w:rPr>
        <w:t>sp</w:t>
      </w:r>
      <w:proofErr w:type="spellEnd"/>
      <w:r w:rsidRPr="002B6063">
        <w:rPr>
          <w:rFonts w:ascii="Arial" w:hAnsi="Arial" w:cs="Arial"/>
          <w:iCs/>
        </w:rPr>
        <w:t xml:space="preserve">. zn. </w:t>
      </w: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5B5FC4AB" w14:textId="77777777" w:rsidR="00F149AF" w:rsidRPr="002B6063" w:rsidRDefault="00F149AF" w:rsidP="002B6063">
      <w:pPr>
        <w:pStyle w:val="Bezmezer"/>
        <w:ind w:left="-567" w:firstLine="709"/>
        <w:jc w:val="both"/>
        <w:rPr>
          <w:rFonts w:ascii="Arial" w:hAnsi="Arial" w:cs="Arial"/>
          <w:iCs/>
        </w:rPr>
      </w:pPr>
      <w:r w:rsidRPr="002B6063">
        <w:rPr>
          <w:rFonts w:ascii="Arial" w:hAnsi="Arial" w:cs="Arial"/>
          <w:bCs/>
          <w:iCs/>
        </w:rPr>
        <w:t xml:space="preserve">Kontaktní osoby (tel. č., email): </w:t>
      </w:r>
      <w:r w:rsidRPr="002B6063">
        <w:rPr>
          <w:rFonts w:ascii="Arial" w:hAnsi="Arial" w:cs="Arial"/>
          <w:iCs/>
          <w:highlight w:val="yellow"/>
        </w:rPr>
        <w:t>[k do</w:t>
      </w:r>
      <w:r w:rsidRPr="002B6063">
        <w:rPr>
          <w:rFonts w:ascii="Arial" w:hAnsi="Arial" w:cs="Arial"/>
          <w:highlight w:val="yellow"/>
        </w:rPr>
        <w:t>plnění</w:t>
      </w:r>
      <w:r w:rsidRPr="002B6063">
        <w:rPr>
          <w:rFonts w:ascii="Arial" w:hAnsi="Arial" w:cs="Arial"/>
          <w:iCs/>
          <w:highlight w:val="yellow"/>
        </w:rPr>
        <w:t>]</w:t>
      </w:r>
    </w:p>
    <w:p w14:paraId="0408CBDC" w14:textId="5323F655" w:rsidR="00F149AF" w:rsidRPr="002B6063" w:rsidRDefault="002B6063" w:rsidP="002B6063">
      <w:pPr>
        <w:spacing w:after="0"/>
        <w:ind w:left="-567"/>
        <w:rPr>
          <w:rFonts w:ascii="Arial" w:hAnsi="Arial" w:cs="Arial"/>
        </w:rPr>
      </w:pPr>
      <w:r>
        <w:rPr>
          <w:rFonts w:ascii="Arial" w:hAnsi="Arial" w:cs="Arial"/>
        </w:rPr>
        <w:t xml:space="preserve">          </w:t>
      </w:r>
      <w:r w:rsidR="00F149AF" w:rsidRPr="002B6063">
        <w:rPr>
          <w:rFonts w:ascii="Arial" w:hAnsi="Arial" w:cs="Arial"/>
        </w:rPr>
        <w:t xml:space="preserve"> (dále jen jako </w:t>
      </w:r>
      <w:r>
        <w:rPr>
          <w:rFonts w:ascii="Arial" w:hAnsi="Arial" w:cs="Arial"/>
        </w:rPr>
        <w:t>„</w:t>
      </w:r>
      <w:r w:rsidRPr="002B6063">
        <w:rPr>
          <w:rFonts w:ascii="Arial" w:hAnsi="Arial" w:cs="Arial"/>
          <w:b/>
          <w:bCs/>
        </w:rPr>
        <w:t>pronajímatel</w:t>
      </w:r>
      <w:r w:rsidR="00F149AF" w:rsidRPr="002B6063">
        <w:rPr>
          <w:rFonts w:ascii="Arial" w:hAnsi="Arial" w:cs="Arial"/>
        </w:rPr>
        <w:t xml:space="preserve">“) </w:t>
      </w:r>
    </w:p>
    <w:p w14:paraId="0ED55B57" w14:textId="327E722F" w:rsidR="00ED67BE" w:rsidRPr="00B97FB8" w:rsidRDefault="002B6063" w:rsidP="00ED67BE">
      <w:pPr>
        <w:widowControl w:val="0"/>
        <w:suppressAutoHyphens/>
        <w:autoSpaceDE w:val="0"/>
        <w:autoSpaceDN w:val="0"/>
        <w:spacing w:after="0" w:line="240" w:lineRule="auto"/>
        <w:jc w:val="both"/>
        <w:textAlignment w:val="baseline"/>
        <w:rPr>
          <w:rFonts w:ascii="Arial" w:eastAsia="SimSun" w:hAnsi="Arial" w:cs="Arial"/>
          <w:color w:val="000000"/>
          <w:kern w:val="3"/>
          <w:lang w:eastAsia="zh-CN" w:bidi="hi-IN"/>
        </w:rPr>
      </w:pPr>
      <w:r>
        <w:rPr>
          <w:rFonts w:ascii="Arial" w:eastAsia="SimSun" w:hAnsi="Arial" w:cs="Arial"/>
          <w:color w:val="000000"/>
          <w:kern w:val="3"/>
          <w:lang w:eastAsia="zh-CN" w:bidi="hi-IN"/>
        </w:rPr>
        <w:t xml:space="preserve">  (společně dále též jako „smluvní strany“)</w:t>
      </w:r>
    </w:p>
    <w:p w14:paraId="2A1DD6DF" w14:textId="77777777" w:rsidR="00ED67BE" w:rsidRPr="00B97FB8" w:rsidRDefault="00ED67BE" w:rsidP="00ED67BE">
      <w:pPr>
        <w:widowControl w:val="0"/>
        <w:suppressAutoHyphens/>
        <w:autoSpaceDE w:val="0"/>
        <w:autoSpaceDN w:val="0"/>
        <w:spacing w:after="0" w:line="240" w:lineRule="auto"/>
        <w:jc w:val="both"/>
        <w:textAlignment w:val="baseline"/>
        <w:rPr>
          <w:rFonts w:ascii="Arial" w:eastAsia="SimSun" w:hAnsi="Arial" w:cs="Arial"/>
          <w:color w:val="000000"/>
          <w:kern w:val="3"/>
          <w:lang w:eastAsia="zh-CN" w:bidi="hi-IN"/>
        </w:rPr>
      </w:pPr>
    </w:p>
    <w:p w14:paraId="0EF414F3" w14:textId="77777777" w:rsidR="00ED67BE" w:rsidRPr="00F964D7" w:rsidRDefault="00ED67BE" w:rsidP="002B6063">
      <w:pPr>
        <w:pStyle w:val="ZkladntextIMP"/>
        <w:rPr>
          <w:rFonts w:ascii="Arial" w:hAnsi="Arial" w:cs="Arial"/>
          <w:b/>
          <w:sz w:val="22"/>
          <w:szCs w:val="22"/>
        </w:rPr>
      </w:pPr>
    </w:p>
    <w:p w14:paraId="44D4742F" w14:textId="77777777" w:rsidR="00ED67BE" w:rsidRPr="00F964D7" w:rsidRDefault="00ED67BE" w:rsidP="00ED67BE">
      <w:pPr>
        <w:pStyle w:val="ZkladntextIMP"/>
        <w:jc w:val="center"/>
        <w:rPr>
          <w:rFonts w:ascii="Arial" w:hAnsi="Arial" w:cs="Arial"/>
          <w:b/>
          <w:sz w:val="22"/>
          <w:szCs w:val="22"/>
        </w:rPr>
      </w:pPr>
      <w:r w:rsidRPr="00F964D7">
        <w:rPr>
          <w:rFonts w:ascii="Arial" w:hAnsi="Arial" w:cs="Arial"/>
          <w:b/>
          <w:sz w:val="22"/>
          <w:szCs w:val="22"/>
        </w:rPr>
        <w:t>Preambule</w:t>
      </w:r>
    </w:p>
    <w:p w14:paraId="257A1AF9" w14:textId="77777777" w:rsidR="00ED67BE" w:rsidRPr="00F964D7" w:rsidRDefault="00ED67BE" w:rsidP="00ED67BE">
      <w:pPr>
        <w:pStyle w:val="Zkladntext"/>
        <w:numPr>
          <w:ilvl w:val="0"/>
          <w:numId w:val="2"/>
        </w:numPr>
        <w:tabs>
          <w:tab w:val="left" w:pos="426"/>
        </w:tabs>
        <w:spacing w:after="0" w:line="276" w:lineRule="auto"/>
        <w:ind w:left="426" w:hanging="426"/>
        <w:jc w:val="both"/>
        <w:rPr>
          <w:rFonts w:ascii="Arial" w:eastAsia="Arial" w:hAnsi="Arial" w:cs="Arial"/>
          <w:sz w:val="22"/>
          <w:szCs w:val="22"/>
        </w:rPr>
      </w:pPr>
      <w:bookmarkStart w:id="0" w:name="bookmark6"/>
      <w:r w:rsidRPr="00F964D7">
        <w:rPr>
          <w:rFonts w:ascii="Arial" w:eastAsia="Arial" w:hAnsi="Arial" w:cs="Arial"/>
          <w:sz w:val="22"/>
          <w:szCs w:val="22"/>
        </w:rPr>
        <w:t>Nájemce má záměr v rámci zajišťování věcí svěřených mu zákonem, zejména v </w:t>
      </w:r>
      <w:proofErr w:type="spellStart"/>
      <w:r w:rsidRPr="00F964D7">
        <w:rPr>
          <w:rFonts w:ascii="Arial" w:eastAsia="Arial" w:hAnsi="Arial" w:cs="Arial"/>
          <w:sz w:val="22"/>
          <w:szCs w:val="22"/>
        </w:rPr>
        <w:t>ust</w:t>
      </w:r>
      <w:proofErr w:type="spellEnd"/>
      <w:r w:rsidRPr="00F964D7">
        <w:rPr>
          <w:rFonts w:ascii="Arial" w:eastAsia="Arial" w:hAnsi="Arial" w:cs="Arial"/>
          <w:sz w:val="22"/>
          <w:szCs w:val="22"/>
        </w:rPr>
        <w:t>. § 2 písm. d), h) zákona č. 553/1991 Sb., o obecní policii, v</w:t>
      </w:r>
      <w:r>
        <w:rPr>
          <w:rFonts w:ascii="Arial" w:eastAsia="Arial" w:hAnsi="Arial" w:cs="Arial"/>
          <w:sz w:val="22"/>
          <w:szCs w:val="22"/>
        </w:rPr>
        <w:t>e</w:t>
      </w:r>
      <w:r w:rsidRPr="00F964D7">
        <w:rPr>
          <w:rFonts w:ascii="Arial" w:eastAsia="Arial" w:hAnsi="Arial" w:cs="Arial"/>
          <w:sz w:val="22"/>
          <w:szCs w:val="22"/>
        </w:rPr>
        <w:t> znění</w:t>
      </w:r>
      <w:r w:rsidRPr="00780421">
        <w:rPr>
          <w:rFonts w:ascii="Arial" w:eastAsia="Arial" w:hAnsi="Arial" w:cs="Arial"/>
          <w:sz w:val="22"/>
          <w:szCs w:val="22"/>
        </w:rPr>
        <w:t xml:space="preserve"> </w:t>
      </w:r>
      <w:r>
        <w:rPr>
          <w:rFonts w:ascii="Arial" w:eastAsia="Arial" w:hAnsi="Arial" w:cs="Arial"/>
          <w:sz w:val="22"/>
          <w:szCs w:val="22"/>
        </w:rPr>
        <w:t>pozdějších předpisů,</w:t>
      </w:r>
      <w:r w:rsidRPr="00F964D7">
        <w:rPr>
          <w:rFonts w:ascii="Arial" w:eastAsia="Arial" w:hAnsi="Arial" w:cs="Arial"/>
          <w:sz w:val="22"/>
          <w:szCs w:val="22"/>
        </w:rPr>
        <w:t xml:space="preserve"> a §</w:t>
      </w:r>
      <w:r>
        <w:rPr>
          <w:rFonts w:ascii="Arial" w:eastAsia="Arial" w:hAnsi="Arial" w:cs="Arial"/>
          <w:sz w:val="22"/>
          <w:szCs w:val="22"/>
        </w:rPr>
        <w:t> </w:t>
      </w:r>
      <w:r w:rsidRPr="00F964D7">
        <w:rPr>
          <w:rFonts w:ascii="Arial" w:eastAsia="Arial" w:hAnsi="Arial" w:cs="Arial"/>
          <w:sz w:val="22"/>
          <w:szCs w:val="22"/>
        </w:rPr>
        <w:t>79a zákona 361/2000 Sb., o provozu na pozemních komunikacích a změnách některých zákonů, v</w:t>
      </w:r>
      <w:r>
        <w:rPr>
          <w:rFonts w:ascii="Arial" w:eastAsia="Arial" w:hAnsi="Arial" w:cs="Arial"/>
          <w:sz w:val="22"/>
          <w:szCs w:val="22"/>
        </w:rPr>
        <w:t>e</w:t>
      </w:r>
      <w:r w:rsidRPr="00F964D7">
        <w:rPr>
          <w:rFonts w:ascii="Arial" w:eastAsia="Arial" w:hAnsi="Arial" w:cs="Arial"/>
          <w:sz w:val="22"/>
          <w:szCs w:val="22"/>
        </w:rPr>
        <w:t> znění</w:t>
      </w:r>
      <w:r>
        <w:rPr>
          <w:rFonts w:ascii="Arial" w:eastAsia="Arial" w:hAnsi="Arial" w:cs="Arial"/>
          <w:sz w:val="22"/>
          <w:szCs w:val="22"/>
        </w:rPr>
        <w:t xml:space="preserve"> pozdějších předpisů,</w:t>
      </w:r>
      <w:r w:rsidRPr="00F964D7">
        <w:rPr>
          <w:rFonts w:ascii="Arial" w:eastAsia="Arial" w:hAnsi="Arial" w:cs="Arial"/>
          <w:sz w:val="22"/>
          <w:szCs w:val="22"/>
        </w:rPr>
        <w:t xml:space="preserve"> (</w:t>
      </w:r>
      <w:r>
        <w:rPr>
          <w:rFonts w:ascii="Arial" w:eastAsia="Arial" w:hAnsi="Arial" w:cs="Arial"/>
          <w:sz w:val="22"/>
          <w:szCs w:val="22"/>
        </w:rPr>
        <w:t>dále jen „</w:t>
      </w:r>
      <w:r w:rsidRPr="00570F85">
        <w:rPr>
          <w:rFonts w:ascii="Arial" w:eastAsia="Arial" w:hAnsi="Arial" w:cs="Arial"/>
          <w:b/>
          <w:sz w:val="22"/>
          <w:szCs w:val="22"/>
        </w:rPr>
        <w:t>zákon o silničním provozu</w:t>
      </w:r>
      <w:r>
        <w:rPr>
          <w:rFonts w:ascii="Arial" w:eastAsia="Arial" w:hAnsi="Arial" w:cs="Arial"/>
          <w:sz w:val="22"/>
          <w:szCs w:val="22"/>
        </w:rPr>
        <w:t>“</w:t>
      </w:r>
      <w:r w:rsidRPr="00F964D7">
        <w:rPr>
          <w:rFonts w:ascii="Arial" w:eastAsia="Arial" w:hAnsi="Arial" w:cs="Arial"/>
          <w:sz w:val="22"/>
          <w:szCs w:val="22"/>
        </w:rPr>
        <w:t>), realizovat měření rychlosti včetně dokumentování přestupků spáchaných účastníky silničního provozu podle § 125c) zákona o silničním provozu.</w:t>
      </w:r>
    </w:p>
    <w:bookmarkEnd w:id="0"/>
    <w:p w14:paraId="58698B83" w14:textId="3AEB92A4" w:rsidR="00ED67BE" w:rsidRPr="00F964D7" w:rsidRDefault="00ED67BE" w:rsidP="00ED67BE">
      <w:pPr>
        <w:pStyle w:val="Zkladntext"/>
        <w:numPr>
          <w:ilvl w:val="0"/>
          <w:numId w:val="2"/>
        </w:numPr>
        <w:spacing w:after="0" w:line="276" w:lineRule="auto"/>
        <w:ind w:left="426" w:hanging="426"/>
        <w:jc w:val="both"/>
        <w:rPr>
          <w:rFonts w:ascii="Arial" w:eastAsia="Arial" w:hAnsi="Arial" w:cs="Arial"/>
          <w:sz w:val="22"/>
          <w:szCs w:val="22"/>
        </w:rPr>
      </w:pPr>
      <w:r w:rsidRPr="00F964D7">
        <w:rPr>
          <w:rFonts w:ascii="Arial" w:eastAsia="Arial" w:hAnsi="Arial" w:cs="Arial"/>
          <w:sz w:val="22"/>
          <w:szCs w:val="22"/>
        </w:rPr>
        <w:t xml:space="preserve">Pronajímatel je právnická osoba vlastnící technické zařízení </w:t>
      </w:r>
      <w:r>
        <w:rPr>
          <w:rFonts w:ascii="Arial" w:eastAsia="Arial" w:hAnsi="Arial" w:cs="Arial"/>
          <w:sz w:val="22"/>
          <w:szCs w:val="22"/>
        </w:rPr>
        <w:t>PAM</w:t>
      </w:r>
      <w:r w:rsidR="009209F4">
        <w:rPr>
          <w:rFonts w:ascii="Arial" w:eastAsia="Arial" w:hAnsi="Arial" w:cs="Arial"/>
          <w:sz w:val="22"/>
          <w:szCs w:val="22"/>
        </w:rPr>
        <w:t xml:space="preserve"> (prvek aktivního monitoringu)</w:t>
      </w:r>
      <w:r>
        <w:rPr>
          <w:rFonts w:ascii="Arial" w:eastAsia="Arial" w:hAnsi="Arial" w:cs="Arial"/>
          <w:sz w:val="22"/>
          <w:szCs w:val="22"/>
        </w:rPr>
        <w:t xml:space="preserve"> </w:t>
      </w:r>
      <w:r w:rsidRPr="00F964D7">
        <w:rPr>
          <w:rFonts w:ascii="Arial" w:eastAsia="Arial" w:hAnsi="Arial" w:cs="Arial"/>
          <w:sz w:val="22"/>
          <w:szCs w:val="22"/>
        </w:rPr>
        <w:t>pro měření rychlosti (kamerový systém pro měření rychlosti) certifikované Českým metrologickým institutem umožňující měření rychlosti vozidel.</w:t>
      </w:r>
    </w:p>
    <w:p w14:paraId="6419FE40" w14:textId="77777777" w:rsidR="00ED67BE" w:rsidRPr="00F964D7" w:rsidRDefault="00ED67BE" w:rsidP="00ED67BE">
      <w:pPr>
        <w:pStyle w:val="Zkladntext"/>
        <w:spacing w:after="0" w:line="276" w:lineRule="auto"/>
        <w:jc w:val="both"/>
        <w:rPr>
          <w:rFonts w:ascii="Arial" w:eastAsia="Arial" w:hAnsi="Arial" w:cs="Arial"/>
          <w:sz w:val="22"/>
          <w:szCs w:val="22"/>
        </w:rPr>
      </w:pPr>
    </w:p>
    <w:p w14:paraId="543BB909" w14:textId="77777777" w:rsidR="00ED67BE" w:rsidRPr="00195109" w:rsidRDefault="00ED67BE" w:rsidP="00ED67BE">
      <w:pPr>
        <w:pStyle w:val="Nadpis2"/>
        <w:spacing w:before="0" w:after="0" w:line="276" w:lineRule="auto"/>
        <w:jc w:val="center"/>
        <w:rPr>
          <w:rStyle w:val="CharStyle25"/>
          <w:rFonts w:cs="Arial"/>
          <w:b/>
          <w:bCs/>
          <w:i w:val="0"/>
          <w:sz w:val="22"/>
          <w:szCs w:val="22"/>
        </w:rPr>
      </w:pPr>
      <w:r w:rsidRPr="00195109">
        <w:rPr>
          <w:rStyle w:val="CharStyle25"/>
          <w:rFonts w:cs="Arial"/>
          <w:b/>
          <w:bCs/>
          <w:i w:val="0"/>
          <w:sz w:val="22"/>
          <w:szCs w:val="22"/>
        </w:rPr>
        <w:lastRenderedPageBreak/>
        <w:t>Článek I.</w:t>
      </w:r>
    </w:p>
    <w:p w14:paraId="12367BAB" w14:textId="77777777" w:rsidR="00ED67BE" w:rsidRPr="00195109" w:rsidRDefault="00ED67BE" w:rsidP="00ED67BE">
      <w:pPr>
        <w:pStyle w:val="Nadpis2"/>
        <w:spacing w:before="0" w:after="0" w:line="276" w:lineRule="auto"/>
        <w:jc w:val="center"/>
        <w:rPr>
          <w:rStyle w:val="CharStyle25"/>
          <w:rFonts w:cs="Arial"/>
          <w:b/>
          <w:bCs/>
          <w:i w:val="0"/>
          <w:sz w:val="22"/>
          <w:szCs w:val="22"/>
        </w:rPr>
      </w:pPr>
      <w:r w:rsidRPr="00195109">
        <w:rPr>
          <w:rStyle w:val="CharStyle25"/>
          <w:rFonts w:cs="Arial"/>
          <w:b/>
          <w:bCs/>
          <w:i w:val="0"/>
          <w:sz w:val="22"/>
          <w:szCs w:val="22"/>
        </w:rPr>
        <w:t>Úvodní ustanovení</w:t>
      </w:r>
    </w:p>
    <w:p w14:paraId="4F330A17" w14:textId="77777777" w:rsidR="00ED67BE" w:rsidRPr="00F964D7" w:rsidRDefault="00ED67BE" w:rsidP="00ED67BE">
      <w:pPr>
        <w:widowControl w:val="0"/>
        <w:numPr>
          <w:ilvl w:val="0"/>
          <w:numId w:val="3"/>
        </w:numPr>
        <w:tabs>
          <w:tab w:val="clear" w:pos="1420"/>
        </w:tabs>
        <w:suppressAutoHyphens/>
        <w:spacing w:after="0" w:line="276" w:lineRule="auto"/>
        <w:ind w:left="426" w:hanging="426"/>
        <w:jc w:val="both"/>
        <w:rPr>
          <w:rFonts w:ascii="Arial" w:hAnsi="Arial" w:cs="Arial"/>
        </w:rPr>
      </w:pPr>
      <w:r w:rsidRPr="00F964D7">
        <w:rPr>
          <w:rFonts w:ascii="Arial" w:hAnsi="Arial" w:cs="Arial"/>
        </w:rPr>
        <w:t>Účelem této smlouvy je vymezení základních práv a povinností smluvních stran včetně konkretizace činností pronajímatele, které bude vykonávat ve prospěch nájemce dle</w:t>
      </w:r>
      <w:r>
        <w:rPr>
          <w:rFonts w:ascii="Arial" w:hAnsi="Arial" w:cs="Arial"/>
        </w:rPr>
        <w:t> </w:t>
      </w:r>
      <w:r w:rsidRPr="00F964D7">
        <w:rPr>
          <w:rFonts w:ascii="Arial" w:hAnsi="Arial" w:cs="Arial"/>
        </w:rPr>
        <w:t>podmínek sjednaných v této smlouvě.</w:t>
      </w:r>
    </w:p>
    <w:p w14:paraId="7416EC52" w14:textId="77777777" w:rsidR="00ED67BE" w:rsidRDefault="00ED67BE" w:rsidP="00ED67BE">
      <w:pPr>
        <w:widowControl w:val="0"/>
        <w:numPr>
          <w:ilvl w:val="0"/>
          <w:numId w:val="3"/>
        </w:numPr>
        <w:tabs>
          <w:tab w:val="clear" w:pos="1420"/>
        </w:tabs>
        <w:suppressAutoHyphens/>
        <w:spacing w:after="0" w:line="276" w:lineRule="auto"/>
        <w:ind w:left="426" w:hanging="426"/>
        <w:jc w:val="both"/>
        <w:rPr>
          <w:rFonts w:ascii="Arial" w:hAnsi="Arial" w:cs="Arial"/>
        </w:rPr>
      </w:pPr>
      <w:r w:rsidRPr="00F964D7">
        <w:rPr>
          <w:rFonts w:ascii="Arial" w:hAnsi="Arial" w:cs="Arial"/>
        </w:rPr>
        <w:t xml:space="preserve">Obě </w:t>
      </w:r>
      <w:r>
        <w:rPr>
          <w:rFonts w:ascii="Arial" w:hAnsi="Arial" w:cs="Arial"/>
        </w:rPr>
        <w:t xml:space="preserve">smluvní </w:t>
      </w:r>
      <w:r w:rsidRPr="00F964D7">
        <w:rPr>
          <w:rFonts w:ascii="Arial" w:hAnsi="Arial" w:cs="Arial"/>
        </w:rPr>
        <w:t>strany se zavazují plnit podmínky obsažené v následujících ustanoveních této smlouvy.</w:t>
      </w:r>
    </w:p>
    <w:p w14:paraId="2E74E912" w14:textId="77777777" w:rsidR="00ED67BE" w:rsidRPr="00F964D7" w:rsidRDefault="00ED67BE" w:rsidP="00ED67BE">
      <w:pPr>
        <w:widowControl w:val="0"/>
        <w:numPr>
          <w:ilvl w:val="0"/>
          <w:numId w:val="3"/>
        </w:numPr>
        <w:tabs>
          <w:tab w:val="clear" w:pos="1420"/>
        </w:tabs>
        <w:suppressAutoHyphens/>
        <w:spacing w:after="0" w:line="276" w:lineRule="auto"/>
        <w:ind w:left="426" w:hanging="426"/>
        <w:jc w:val="both"/>
        <w:rPr>
          <w:rFonts w:ascii="Arial" w:hAnsi="Arial" w:cs="Arial"/>
        </w:rPr>
      </w:pPr>
      <w:r w:rsidRPr="00F964D7">
        <w:rPr>
          <w:rFonts w:ascii="Arial" w:hAnsi="Arial" w:cs="Arial"/>
        </w:rPr>
        <w:t xml:space="preserve">Výše uvedení zástupci obou </w:t>
      </w:r>
      <w:r>
        <w:rPr>
          <w:rFonts w:ascii="Arial" w:hAnsi="Arial" w:cs="Arial"/>
        </w:rPr>
        <w:t xml:space="preserve">smluvních </w:t>
      </w:r>
      <w:r w:rsidRPr="00F964D7">
        <w:rPr>
          <w:rFonts w:ascii="Arial" w:hAnsi="Arial" w:cs="Arial"/>
        </w:rPr>
        <w:t>stran ve věcech smluvních prohlašují, že jsou oprávněni tuto smlouvu podepsat a k platnosti smlouvy není třeba podpisu jiné osoby. Zároveň čestně prohlašují, že jsou způsobilými k řádnému plnění této smlouvy.</w:t>
      </w:r>
    </w:p>
    <w:p w14:paraId="561E24F0" w14:textId="77777777" w:rsidR="00ED67BE" w:rsidRPr="00F964D7" w:rsidRDefault="00ED67BE" w:rsidP="00ED67BE">
      <w:pPr>
        <w:widowControl w:val="0"/>
        <w:numPr>
          <w:ilvl w:val="0"/>
          <w:numId w:val="3"/>
        </w:numPr>
        <w:tabs>
          <w:tab w:val="clear" w:pos="1420"/>
        </w:tabs>
        <w:suppressAutoHyphens/>
        <w:spacing w:after="0" w:line="276" w:lineRule="auto"/>
        <w:ind w:left="426" w:hanging="426"/>
        <w:jc w:val="both"/>
        <w:rPr>
          <w:rFonts w:ascii="Arial" w:hAnsi="Arial" w:cs="Arial"/>
        </w:rPr>
      </w:pPr>
      <w:r w:rsidRPr="00F964D7">
        <w:rPr>
          <w:rFonts w:ascii="Arial" w:hAnsi="Arial" w:cs="Arial"/>
        </w:rPr>
        <w:t xml:space="preserve">Pronajímatel se na základě této smlouvy zavazuje přenechat nájemci do dočasného užívání a nájmu dále touto smlouvou nebo jejími přílohami specifikované movité věci a zavazuje se nájemci poskytovat v této smlouvě specifikované služby. </w:t>
      </w:r>
    </w:p>
    <w:p w14:paraId="5D7BFD60" w14:textId="77777777" w:rsidR="00ED67BE" w:rsidRPr="00C41DEA" w:rsidRDefault="00ED67BE" w:rsidP="00ED67BE">
      <w:pPr>
        <w:widowControl w:val="0"/>
        <w:numPr>
          <w:ilvl w:val="0"/>
          <w:numId w:val="3"/>
        </w:numPr>
        <w:tabs>
          <w:tab w:val="clear" w:pos="1420"/>
        </w:tabs>
        <w:suppressAutoHyphens/>
        <w:spacing w:after="0" w:line="276" w:lineRule="auto"/>
        <w:ind w:left="426" w:hanging="426"/>
        <w:jc w:val="both"/>
        <w:rPr>
          <w:rFonts w:ascii="Arial" w:hAnsi="Arial" w:cs="Arial"/>
        </w:rPr>
      </w:pPr>
      <w:r w:rsidRPr="00F964D7">
        <w:rPr>
          <w:rFonts w:ascii="Arial" w:hAnsi="Arial" w:cs="Arial"/>
        </w:rPr>
        <w:t xml:space="preserve">Nájemce předmět nájmu do svého užívání a vymezené služby přijímá, to vše za níže dohodnutou úplatu, kterou se nájemce </w:t>
      </w:r>
      <w:r w:rsidRPr="00F74951">
        <w:rPr>
          <w:rFonts w:ascii="Arial" w:hAnsi="Arial" w:cs="Arial"/>
        </w:rPr>
        <w:t>zavazuje pronajímateli za podmínek sjednaných v dalších částech této smlouvy platit.</w:t>
      </w:r>
    </w:p>
    <w:p w14:paraId="78B4452E" w14:textId="23D1BBE3" w:rsidR="00ED67BE" w:rsidRDefault="00ED67BE" w:rsidP="00ED67BE">
      <w:pPr>
        <w:widowControl w:val="0"/>
        <w:numPr>
          <w:ilvl w:val="0"/>
          <w:numId w:val="3"/>
        </w:numPr>
        <w:tabs>
          <w:tab w:val="clear" w:pos="1420"/>
        </w:tabs>
        <w:suppressAutoHyphens/>
        <w:spacing w:after="0" w:line="276" w:lineRule="auto"/>
        <w:ind w:left="426" w:hanging="426"/>
        <w:jc w:val="both"/>
        <w:rPr>
          <w:rFonts w:ascii="Arial" w:hAnsi="Arial" w:cs="Arial"/>
        </w:rPr>
      </w:pPr>
      <w:r w:rsidRPr="00F74951">
        <w:rPr>
          <w:rFonts w:ascii="Arial" w:hAnsi="Arial" w:cs="Arial"/>
        </w:rPr>
        <w:t xml:space="preserve">Za den vzniku nájemního vztahu se považuje den </w:t>
      </w:r>
      <w:r>
        <w:rPr>
          <w:rFonts w:ascii="Arial" w:hAnsi="Arial" w:cs="Arial"/>
        </w:rPr>
        <w:t xml:space="preserve">nabytí účinnosti </w:t>
      </w:r>
      <w:r w:rsidRPr="00F74951">
        <w:rPr>
          <w:rFonts w:ascii="Arial" w:hAnsi="Arial" w:cs="Arial"/>
        </w:rPr>
        <w:t xml:space="preserve">této smlouvy. Nárok </w:t>
      </w:r>
      <w:r w:rsidR="00AB074E">
        <w:rPr>
          <w:rFonts w:ascii="Arial" w:hAnsi="Arial" w:cs="Arial"/>
        </w:rPr>
        <w:t>poskytování nájemného</w:t>
      </w:r>
      <w:r w:rsidRPr="00F74951">
        <w:rPr>
          <w:rFonts w:ascii="Arial" w:hAnsi="Arial" w:cs="Arial"/>
        </w:rPr>
        <w:t xml:space="preserve"> dle této smlouvy náleží pronajímateli po řádném protokolárním</w:t>
      </w:r>
      <w:r w:rsidRPr="00F964D7">
        <w:rPr>
          <w:rFonts w:ascii="Arial" w:hAnsi="Arial" w:cs="Arial"/>
        </w:rPr>
        <w:t xml:space="preserve"> předání provedené instalace</w:t>
      </w:r>
      <w:r>
        <w:rPr>
          <w:rFonts w:ascii="Arial" w:hAnsi="Arial" w:cs="Arial"/>
        </w:rPr>
        <w:t xml:space="preserve"> zařízení</w:t>
      </w:r>
      <w:r w:rsidR="00242E0D">
        <w:rPr>
          <w:rFonts w:ascii="Arial" w:hAnsi="Arial" w:cs="Arial"/>
        </w:rPr>
        <w:t xml:space="preserve"> PAM</w:t>
      </w:r>
      <w:r>
        <w:rPr>
          <w:rFonts w:ascii="Arial" w:hAnsi="Arial" w:cs="Arial"/>
        </w:rPr>
        <w:t xml:space="preserve"> </w:t>
      </w:r>
      <w:r w:rsidRPr="00F964D7">
        <w:rPr>
          <w:rFonts w:ascii="Arial" w:hAnsi="Arial" w:cs="Arial"/>
        </w:rPr>
        <w:t xml:space="preserve">včetně funkčního softwarového vybavení nájemci. </w:t>
      </w:r>
    </w:p>
    <w:p w14:paraId="5B19F1C6" w14:textId="77777777" w:rsidR="008C5880" w:rsidRPr="00195109" w:rsidRDefault="008C5880" w:rsidP="008C5880">
      <w:pPr>
        <w:widowControl w:val="0"/>
        <w:suppressAutoHyphens/>
        <w:spacing w:after="0" w:line="276" w:lineRule="auto"/>
        <w:ind w:left="426"/>
        <w:jc w:val="both"/>
        <w:rPr>
          <w:rFonts w:ascii="Arial" w:hAnsi="Arial" w:cs="Arial"/>
          <w:highlight w:val="yellow"/>
        </w:rPr>
      </w:pPr>
    </w:p>
    <w:p w14:paraId="36CEF8D6" w14:textId="77777777" w:rsidR="00ED67BE" w:rsidRPr="00F964D7" w:rsidRDefault="00ED67BE" w:rsidP="00ED67BE">
      <w:pPr>
        <w:spacing w:line="276" w:lineRule="auto"/>
        <w:jc w:val="both"/>
        <w:rPr>
          <w:rFonts w:ascii="Arial" w:hAnsi="Arial" w:cs="Arial"/>
        </w:rPr>
      </w:pPr>
    </w:p>
    <w:p w14:paraId="3D2CFEA3" w14:textId="77777777" w:rsidR="00ED67BE" w:rsidRPr="00195109" w:rsidRDefault="00ED67BE" w:rsidP="00ED67BE">
      <w:pPr>
        <w:pStyle w:val="Nadpis2"/>
        <w:spacing w:before="0" w:after="0" w:line="276" w:lineRule="auto"/>
        <w:jc w:val="center"/>
        <w:rPr>
          <w:rFonts w:cs="Arial"/>
          <w:b w:val="0"/>
          <w:bCs w:val="0"/>
          <w:sz w:val="22"/>
          <w:szCs w:val="22"/>
        </w:rPr>
      </w:pPr>
      <w:r w:rsidRPr="00195109">
        <w:rPr>
          <w:rStyle w:val="CharStyle25"/>
          <w:rFonts w:cs="Arial"/>
          <w:b/>
          <w:bCs/>
          <w:i w:val="0"/>
          <w:sz w:val="22"/>
          <w:szCs w:val="22"/>
        </w:rPr>
        <w:t>Článek II.</w:t>
      </w:r>
    </w:p>
    <w:p w14:paraId="02318557"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Předmět smlouvy</w:t>
      </w:r>
    </w:p>
    <w:p w14:paraId="40D51114" w14:textId="068A8DC9" w:rsidR="00ED67BE" w:rsidRDefault="00ED67BE" w:rsidP="00ED67BE">
      <w:pPr>
        <w:widowControl w:val="0"/>
        <w:numPr>
          <w:ilvl w:val="0"/>
          <w:numId w:val="1"/>
        </w:numPr>
        <w:tabs>
          <w:tab w:val="clear" w:pos="1082"/>
          <w:tab w:val="num" w:pos="426"/>
        </w:tabs>
        <w:suppressAutoHyphens/>
        <w:spacing w:after="0" w:line="276" w:lineRule="auto"/>
        <w:ind w:left="426" w:hanging="426"/>
        <w:jc w:val="both"/>
        <w:rPr>
          <w:rFonts w:ascii="Arial" w:hAnsi="Arial" w:cs="Arial"/>
        </w:rPr>
      </w:pPr>
      <w:r w:rsidRPr="00F964D7">
        <w:rPr>
          <w:rFonts w:ascii="Arial" w:hAnsi="Arial" w:cs="Arial"/>
        </w:rPr>
        <w:t xml:space="preserve">Předmětem této smlouvy je nájem níže specifikovaných zařízení </w:t>
      </w:r>
      <w:r w:rsidR="00AB074E">
        <w:rPr>
          <w:rFonts w:ascii="Arial" w:hAnsi="Arial" w:cs="Arial"/>
        </w:rPr>
        <w:t xml:space="preserve">PAM </w:t>
      </w:r>
      <w:r w:rsidRPr="00F964D7">
        <w:rPr>
          <w:rFonts w:ascii="Arial" w:hAnsi="Arial" w:cs="Arial"/>
        </w:rPr>
        <w:t>pro měření rychlosti se</w:t>
      </w:r>
      <w:r>
        <w:rPr>
          <w:rFonts w:ascii="Arial" w:hAnsi="Arial" w:cs="Arial"/>
        </w:rPr>
        <w:t> </w:t>
      </w:r>
      <w:r w:rsidRPr="00F964D7">
        <w:rPr>
          <w:rFonts w:ascii="Arial" w:hAnsi="Arial" w:cs="Arial"/>
        </w:rPr>
        <w:t>zabezpečením provozu najatých zařízení včetně automatizovaného přenosu dat o</w:t>
      </w:r>
      <w:r>
        <w:rPr>
          <w:rFonts w:ascii="Arial" w:hAnsi="Arial" w:cs="Arial"/>
        </w:rPr>
        <w:t> </w:t>
      </w:r>
      <w:r w:rsidRPr="00F964D7">
        <w:rPr>
          <w:rFonts w:ascii="Arial" w:hAnsi="Arial" w:cs="Arial"/>
        </w:rPr>
        <w:t>provedeném měření a zajištění provozu potřebných softwarových aplikací</w:t>
      </w:r>
      <w:r>
        <w:rPr>
          <w:rFonts w:ascii="Arial" w:hAnsi="Arial" w:cs="Arial"/>
        </w:rPr>
        <w:t xml:space="preserve"> </w:t>
      </w:r>
      <w:r w:rsidRPr="00F964D7">
        <w:rPr>
          <w:rFonts w:ascii="Arial" w:eastAsia="Arial" w:hAnsi="Arial" w:cs="Arial"/>
        </w:rPr>
        <w:t>(</w:t>
      </w:r>
      <w:r>
        <w:rPr>
          <w:rFonts w:ascii="Arial" w:eastAsia="Arial" w:hAnsi="Arial" w:cs="Arial"/>
        </w:rPr>
        <w:t xml:space="preserve">dále </w:t>
      </w:r>
      <w:r w:rsidR="00AB074E">
        <w:rPr>
          <w:rFonts w:ascii="Arial" w:eastAsia="Arial" w:hAnsi="Arial" w:cs="Arial"/>
        </w:rPr>
        <w:t>též</w:t>
      </w:r>
      <w:r>
        <w:rPr>
          <w:rFonts w:ascii="Arial" w:eastAsia="Arial" w:hAnsi="Arial" w:cs="Arial"/>
        </w:rPr>
        <w:t xml:space="preserve"> „</w:t>
      </w:r>
      <w:r w:rsidR="00AB074E">
        <w:rPr>
          <w:rFonts w:ascii="Arial" w:eastAsia="Arial" w:hAnsi="Arial" w:cs="Arial"/>
          <w:b/>
          <w:color w:val="000000"/>
          <w:kern w:val="1"/>
          <w:lang w:bidi="cs-CZ"/>
        </w:rPr>
        <w:t>m</w:t>
      </w:r>
      <w:r w:rsidRPr="00570F85">
        <w:rPr>
          <w:rFonts w:ascii="Arial" w:eastAsia="Arial" w:hAnsi="Arial" w:cs="Arial"/>
          <w:b/>
          <w:color w:val="000000"/>
          <w:kern w:val="1"/>
          <w:lang w:bidi="cs-CZ"/>
        </w:rPr>
        <w:t>ěřící zařízení</w:t>
      </w:r>
      <w:r>
        <w:rPr>
          <w:rFonts w:ascii="Arial" w:eastAsia="Arial" w:hAnsi="Arial" w:cs="Arial"/>
        </w:rPr>
        <w:t>“ nebo „</w:t>
      </w:r>
      <w:r>
        <w:rPr>
          <w:rFonts w:ascii="Arial" w:eastAsia="Arial" w:hAnsi="Arial" w:cs="Arial"/>
          <w:b/>
          <w:color w:val="000000"/>
          <w:kern w:val="1"/>
          <w:lang w:bidi="cs-CZ"/>
        </w:rPr>
        <w:t>předmět nájmu</w:t>
      </w:r>
      <w:r>
        <w:rPr>
          <w:rFonts w:ascii="Arial" w:eastAsia="Arial" w:hAnsi="Arial" w:cs="Arial"/>
        </w:rPr>
        <w:t>“</w:t>
      </w:r>
      <w:r w:rsidRPr="00F964D7">
        <w:rPr>
          <w:rFonts w:ascii="Arial" w:eastAsia="Arial" w:hAnsi="Arial" w:cs="Arial"/>
        </w:rPr>
        <w:t>)</w:t>
      </w:r>
      <w:r w:rsidRPr="00F964D7">
        <w:rPr>
          <w:rFonts w:ascii="Arial" w:hAnsi="Arial" w:cs="Arial"/>
        </w:rPr>
        <w:t xml:space="preserve">. </w:t>
      </w:r>
      <w:r>
        <w:rPr>
          <w:rFonts w:ascii="Arial" w:hAnsi="Arial" w:cs="Arial"/>
        </w:rPr>
        <w:t>Z</w:t>
      </w:r>
      <w:r w:rsidRPr="00F964D7">
        <w:rPr>
          <w:rFonts w:ascii="Arial" w:hAnsi="Arial" w:cs="Arial"/>
        </w:rPr>
        <w:t>ařízení</w:t>
      </w:r>
      <w:r>
        <w:rPr>
          <w:rFonts w:ascii="Arial" w:hAnsi="Arial" w:cs="Arial"/>
        </w:rPr>
        <w:t xml:space="preserve"> PAM</w:t>
      </w:r>
      <w:r w:rsidRPr="00F964D7">
        <w:rPr>
          <w:rFonts w:ascii="Arial" w:hAnsi="Arial" w:cs="Arial"/>
        </w:rPr>
        <w:t xml:space="preserve"> bud</w:t>
      </w:r>
      <w:r>
        <w:rPr>
          <w:rFonts w:ascii="Arial" w:hAnsi="Arial" w:cs="Arial"/>
        </w:rPr>
        <w:t>ou</w:t>
      </w:r>
      <w:r w:rsidRPr="00F964D7">
        <w:rPr>
          <w:rFonts w:ascii="Arial" w:hAnsi="Arial" w:cs="Arial"/>
        </w:rPr>
        <w:t xml:space="preserve"> </w:t>
      </w:r>
      <w:r>
        <w:rPr>
          <w:rFonts w:ascii="Arial" w:hAnsi="Arial" w:cs="Arial"/>
        </w:rPr>
        <w:t>umístěna v následujících lokalitách:</w:t>
      </w:r>
    </w:p>
    <w:p w14:paraId="48FD0821" w14:textId="5C598150" w:rsidR="00ED67BE" w:rsidRDefault="00ED67BE" w:rsidP="00ED67BE">
      <w:pPr>
        <w:pStyle w:val="Odstavecseseznamem"/>
        <w:autoSpaceDE w:val="0"/>
        <w:spacing w:before="120" w:line="276" w:lineRule="auto"/>
        <w:ind w:left="1082"/>
        <w:jc w:val="both"/>
        <w:rPr>
          <w:rFonts w:ascii="Arial" w:hAnsi="Arial" w:cs="Arial"/>
        </w:rPr>
      </w:pPr>
      <w:r w:rsidRPr="009D7C10">
        <w:rPr>
          <w:rFonts w:ascii="Arial" w:eastAsia="Calibri" w:hAnsi="Arial" w:cs="Arial"/>
        </w:rPr>
        <w:t>Lokalita č. 1 – Beroun</w:t>
      </w:r>
      <w:r w:rsidR="00131DFD">
        <w:rPr>
          <w:rFonts w:ascii="Arial" w:eastAsia="Calibri" w:hAnsi="Arial" w:cs="Arial"/>
        </w:rPr>
        <w:t>-</w:t>
      </w:r>
      <w:r w:rsidRPr="009D7C10">
        <w:rPr>
          <w:rFonts w:ascii="Arial" w:eastAsia="Calibri" w:hAnsi="Arial" w:cs="Arial"/>
        </w:rPr>
        <w:t xml:space="preserve">Hostim ulice Karlštejnská </w:t>
      </w:r>
      <w:r w:rsidR="00131DFD">
        <w:rPr>
          <w:rFonts w:ascii="Arial" w:eastAsia="Calibri" w:hAnsi="Arial" w:cs="Arial"/>
        </w:rPr>
        <w:t>–</w:t>
      </w:r>
      <w:r w:rsidRPr="009D7C10">
        <w:rPr>
          <w:rFonts w:ascii="Arial" w:eastAsia="Calibri" w:hAnsi="Arial" w:cs="Arial"/>
        </w:rPr>
        <w:t xml:space="preserve"> Berounská</w:t>
      </w:r>
      <w:r w:rsidR="00131DFD">
        <w:rPr>
          <w:rFonts w:ascii="Arial" w:eastAsia="Calibri" w:hAnsi="Arial" w:cs="Arial"/>
        </w:rPr>
        <w:t>,</w:t>
      </w:r>
      <w:r w:rsidRPr="009D7C10">
        <w:rPr>
          <w:rFonts w:ascii="Arial" w:hAnsi="Arial" w:cs="Arial"/>
        </w:rPr>
        <w:t xml:space="preserve"> instalace u sloupu VO (nově osazený sloup, který zajišťuje nájemce vč. přívodu napájení)</w:t>
      </w:r>
      <w:r w:rsidR="007214C1">
        <w:rPr>
          <w:rFonts w:ascii="Arial" w:hAnsi="Arial" w:cs="Arial"/>
        </w:rPr>
        <w:t>,</w:t>
      </w:r>
      <w:r w:rsidRPr="009D7C10">
        <w:rPr>
          <w:rFonts w:ascii="Arial" w:hAnsi="Arial" w:cs="Arial"/>
        </w:rPr>
        <w:t xml:space="preserve"> napájení – </w:t>
      </w:r>
      <w:r w:rsidRPr="009D7C10">
        <w:rPr>
          <w:rFonts w:ascii="Arial" w:hAnsi="Arial" w:cs="Arial"/>
          <w:b/>
          <w:bCs/>
        </w:rPr>
        <w:t xml:space="preserve">akumulátory </w:t>
      </w:r>
      <w:r w:rsidR="0029663C">
        <w:rPr>
          <w:rFonts w:ascii="Arial" w:hAnsi="Arial" w:cs="Arial"/>
          <w:b/>
          <w:bCs/>
        </w:rPr>
        <w:t>se solárním napájením a</w:t>
      </w:r>
      <w:r w:rsidR="0029663C" w:rsidRPr="009D7C10">
        <w:rPr>
          <w:rFonts w:ascii="Arial" w:hAnsi="Arial" w:cs="Arial"/>
          <w:b/>
          <w:bCs/>
        </w:rPr>
        <w:t xml:space="preserve"> </w:t>
      </w:r>
      <w:r w:rsidRPr="009D7C10">
        <w:rPr>
          <w:rFonts w:ascii="Arial" w:hAnsi="Arial" w:cs="Arial"/>
          <w:b/>
          <w:bCs/>
        </w:rPr>
        <w:t>dobíjené ze sítě veřejného osvětlení v nočních hodinách</w:t>
      </w:r>
      <w:r w:rsidRPr="009D7C10">
        <w:rPr>
          <w:rFonts w:ascii="Arial" w:hAnsi="Arial" w:cs="Arial"/>
        </w:rPr>
        <w:t>. Měření</w:t>
      </w:r>
      <w:r w:rsidR="007214C1">
        <w:rPr>
          <w:rFonts w:ascii="Arial" w:hAnsi="Arial" w:cs="Arial"/>
        </w:rPr>
        <w:t>:</w:t>
      </w:r>
      <w:r w:rsidRPr="009D7C10">
        <w:rPr>
          <w:rFonts w:ascii="Arial" w:hAnsi="Arial" w:cs="Arial"/>
        </w:rPr>
        <w:t xml:space="preserve"> vozidla dvoustopá i je</w:t>
      </w:r>
      <w:r w:rsidRPr="00131DFD">
        <w:rPr>
          <w:rFonts w:ascii="Arial" w:hAnsi="Arial" w:cs="Arial"/>
        </w:rPr>
        <w:t>dnostopá.</w:t>
      </w:r>
      <w:r w:rsidR="00131DFD" w:rsidRPr="00131DFD">
        <w:rPr>
          <w:rFonts w:ascii="Arial" w:hAnsi="Arial" w:cs="Arial"/>
        </w:rPr>
        <w:t xml:space="preserve"> Před vjezdem do měřeného úseku bude umístěn inteligentní ukazatel rychlosti se zobrazením RZ</w:t>
      </w:r>
      <w:r w:rsidRPr="00131DFD">
        <w:rPr>
          <w:rFonts w:ascii="Arial" w:hAnsi="Arial" w:cs="Arial"/>
        </w:rPr>
        <w:t>.</w:t>
      </w:r>
    </w:p>
    <w:p w14:paraId="33FA78E5" w14:textId="77777777" w:rsidR="009D7C10" w:rsidRPr="009D7C10" w:rsidRDefault="009D7C10" w:rsidP="00ED67BE">
      <w:pPr>
        <w:pStyle w:val="Odstavecseseznamem"/>
        <w:autoSpaceDE w:val="0"/>
        <w:spacing w:before="120" w:line="276" w:lineRule="auto"/>
        <w:ind w:left="1082"/>
        <w:jc w:val="both"/>
        <w:rPr>
          <w:rFonts w:ascii="Arial" w:hAnsi="Arial" w:cs="Arial"/>
        </w:rPr>
      </w:pPr>
    </w:p>
    <w:p w14:paraId="2E2DBEFE" w14:textId="57E9D3AA" w:rsidR="00ED67BE" w:rsidRPr="009D7C10" w:rsidRDefault="00ED67BE" w:rsidP="00ED67BE">
      <w:pPr>
        <w:pStyle w:val="Odstavecseseznamem"/>
        <w:autoSpaceDE w:val="0"/>
        <w:spacing w:before="120" w:line="276" w:lineRule="auto"/>
        <w:ind w:left="1082"/>
        <w:jc w:val="both"/>
        <w:rPr>
          <w:rFonts w:ascii="Arial" w:hAnsi="Arial" w:cs="Arial"/>
        </w:rPr>
      </w:pPr>
      <w:r w:rsidRPr="009D7C10">
        <w:rPr>
          <w:rFonts w:ascii="Arial" w:hAnsi="Arial" w:cs="Arial"/>
        </w:rPr>
        <w:t>Lokalita č. 2 Beroun</w:t>
      </w:r>
      <w:r w:rsidR="00131DFD">
        <w:rPr>
          <w:rFonts w:ascii="Arial" w:hAnsi="Arial" w:cs="Arial"/>
        </w:rPr>
        <w:t>,</w:t>
      </w:r>
      <w:r w:rsidRPr="009D7C10">
        <w:rPr>
          <w:rFonts w:ascii="Arial" w:hAnsi="Arial" w:cs="Arial"/>
        </w:rPr>
        <w:t xml:space="preserve"> ulice Husova – Cajthamlova</w:t>
      </w:r>
      <w:r w:rsidR="00131DFD">
        <w:rPr>
          <w:rFonts w:ascii="Arial" w:hAnsi="Arial" w:cs="Arial"/>
        </w:rPr>
        <w:t>,</w:t>
      </w:r>
      <w:r w:rsidRPr="009D7C10">
        <w:rPr>
          <w:rFonts w:ascii="Arial" w:hAnsi="Arial" w:cs="Arial"/>
        </w:rPr>
        <w:t xml:space="preserve"> instalace na sloupu VO</w:t>
      </w:r>
      <w:r w:rsidR="007214C1">
        <w:rPr>
          <w:rFonts w:ascii="Arial" w:hAnsi="Arial" w:cs="Arial"/>
        </w:rPr>
        <w:t>,</w:t>
      </w:r>
      <w:r w:rsidRPr="009D7C10">
        <w:rPr>
          <w:rFonts w:ascii="Arial" w:hAnsi="Arial" w:cs="Arial"/>
        </w:rPr>
        <w:t xml:space="preserve"> </w:t>
      </w:r>
      <w:r w:rsidRPr="009D7C10">
        <w:rPr>
          <w:rFonts w:ascii="Arial" w:hAnsi="Arial" w:cs="Arial"/>
          <w:b/>
          <w:bCs/>
        </w:rPr>
        <w:t xml:space="preserve">akumulátory </w:t>
      </w:r>
      <w:r w:rsidR="00FE7581">
        <w:rPr>
          <w:rFonts w:ascii="Arial" w:hAnsi="Arial" w:cs="Arial"/>
          <w:b/>
          <w:bCs/>
        </w:rPr>
        <w:t xml:space="preserve">se solárním napájením a </w:t>
      </w:r>
      <w:r w:rsidRPr="009D7C10">
        <w:rPr>
          <w:rFonts w:ascii="Arial" w:hAnsi="Arial" w:cs="Arial"/>
          <w:b/>
          <w:bCs/>
        </w:rPr>
        <w:t>dobíjené ze sítě veřejného osvětlení v nočních hodinách</w:t>
      </w:r>
      <w:r w:rsidRPr="009D7C10">
        <w:rPr>
          <w:rFonts w:ascii="Arial" w:hAnsi="Arial" w:cs="Arial"/>
        </w:rPr>
        <w:t>. Měření</w:t>
      </w:r>
      <w:r w:rsidR="007214C1">
        <w:rPr>
          <w:rFonts w:ascii="Arial" w:hAnsi="Arial" w:cs="Arial"/>
        </w:rPr>
        <w:t>:</w:t>
      </w:r>
      <w:r w:rsidRPr="009D7C10">
        <w:rPr>
          <w:rFonts w:ascii="Arial" w:hAnsi="Arial" w:cs="Arial"/>
        </w:rPr>
        <w:t xml:space="preserve"> vozidla dvoustopá. </w:t>
      </w:r>
      <w:r w:rsidR="007214C1" w:rsidRPr="00131DFD">
        <w:rPr>
          <w:rFonts w:ascii="Arial" w:hAnsi="Arial" w:cs="Arial"/>
        </w:rPr>
        <w:t>Před vjezdem do měřeného úseku bude umístěn</w:t>
      </w:r>
      <w:r w:rsidR="007214C1" w:rsidRPr="009D7C10">
        <w:rPr>
          <w:rFonts w:ascii="Arial" w:hAnsi="Arial" w:cs="Arial"/>
        </w:rPr>
        <w:t xml:space="preserve"> </w:t>
      </w:r>
      <w:r w:rsidRPr="009D7C10">
        <w:rPr>
          <w:rFonts w:ascii="Arial" w:hAnsi="Arial" w:cs="Arial"/>
        </w:rPr>
        <w:t>inteligentní ukazatel rychlosti se zobrazením RZ</w:t>
      </w:r>
      <w:r w:rsidR="007214C1">
        <w:rPr>
          <w:rFonts w:ascii="Arial" w:hAnsi="Arial" w:cs="Arial"/>
        </w:rPr>
        <w:t>.</w:t>
      </w:r>
      <w:r w:rsidRPr="009D7C10">
        <w:rPr>
          <w:rFonts w:ascii="Arial" w:hAnsi="Arial" w:cs="Arial"/>
        </w:rPr>
        <w:t xml:space="preserve"> </w:t>
      </w:r>
    </w:p>
    <w:p w14:paraId="2C04EA6B" w14:textId="77777777" w:rsidR="00ED67BE" w:rsidRPr="009D7C10" w:rsidRDefault="00ED67BE" w:rsidP="00ED67BE">
      <w:pPr>
        <w:pStyle w:val="Odstavecseseznamem"/>
        <w:spacing w:before="120"/>
        <w:ind w:left="1082"/>
        <w:jc w:val="both"/>
        <w:rPr>
          <w:rFonts w:ascii="Arial" w:hAnsi="Arial" w:cs="Arial"/>
        </w:rPr>
      </w:pPr>
    </w:p>
    <w:p w14:paraId="53A1E409" w14:textId="789C152A" w:rsidR="00ED67BE" w:rsidRDefault="00ED67BE" w:rsidP="00ED67BE">
      <w:pPr>
        <w:pStyle w:val="Odstavecseseznamem"/>
        <w:spacing w:before="120"/>
        <w:ind w:left="1082"/>
        <w:jc w:val="both"/>
        <w:rPr>
          <w:rFonts w:ascii="Arial" w:hAnsi="Arial" w:cs="Arial"/>
        </w:rPr>
      </w:pPr>
      <w:r w:rsidRPr="009D7C10">
        <w:rPr>
          <w:rFonts w:ascii="Arial" w:hAnsi="Arial" w:cs="Arial"/>
        </w:rPr>
        <w:t xml:space="preserve">Lokalita č.3 </w:t>
      </w:r>
      <w:r w:rsidRPr="009D7C10">
        <w:rPr>
          <w:rFonts w:ascii="Arial" w:eastAsia="Calibri" w:hAnsi="Arial" w:cs="Arial"/>
        </w:rPr>
        <w:t>Beroun ulice Lidická</w:t>
      </w:r>
      <w:r w:rsidRPr="009D7C10">
        <w:rPr>
          <w:rFonts w:ascii="Arial" w:hAnsi="Arial" w:cs="Arial"/>
        </w:rPr>
        <w:t xml:space="preserve"> instalace u sloupu VO</w:t>
      </w:r>
      <w:r w:rsidR="00131DFD">
        <w:rPr>
          <w:rFonts w:ascii="Arial" w:hAnsi="Arial" w:cs="Arial"/>
        </w:rPr>
        <w:t>,</w:t>
      </w:r>
      <w:r w:rsidRPr="009D7C10">
        <w:rPr>
          <w:rFonts w:ascii="Arial" w:hAnsi="Arial" w:cs="Arial"/>
        </w:rPr>
        <w:t xml:space="preserve"> napájení – </w:t>
      </w:r>
      <w:r w:rsidRPr="009D7C10">
        <w:rPr>
          <w:rFonts w:ascii="Arial" w:hAnsi="Arial" w:cs="Arial"/>
          <w:b/>
          <w:bCs/>
        </w:rPr>
        <w:t>akumulátory</w:t>
      </w:r>
      <w:r w:rsidR="0029663C" w:rsidRPr="0029663C">
        <w:rPr>
          <w:rFonts w:ascii="Arial" w:hAnsi="Arial" w:cs="Arial"/>
          <w:b/>
          <w:bCs/>
        </w:rPr>
        <w:t xml:space="preserve"> </w:t>
      </w:r>
      <w:r w:rsidR="0029663C">
        <w:rPr>
          <w:rFonts w:ascii="Arial" w:hAnsi="Arial" w:cs="Arial"/>
          <w:b/>
          <w:bCs/>
        </w:rPr>
        <w:t>se solárním napájením a</w:t>
      </w:r>
      <w:r w:rsidRPr="009D7C10">
        <w:rPr>
          <w:rFonts w:ascii="Arial" w:hAnsi="Arial" w:cs="Arial"/>
          <w:b/>
          <w:bCs/>
        </w:rPr>
        <w:t xml:space="preserve"> dobíjené ze sítě veřejného osvětlení v nočních hodinách</w:t>
      </w:r>
      <w:r w:rsidRPr="009D7C10">
        <w:rPr>
          <w:rFonts w:ascii="Arial" w:hAnsi="Arial" w:cs="Arial"/>
        </w:rPr>
        <w:t>. Měření</w:t>
      </w:r>
      <w:r w:rsidR="007214C1">
        <w:rPr>
          <w:rFonts w:ascii="Arial" w:hAnsi="Arial" w:cs="Arial"/>
        </w:rPr>
        <w:t>:</w:t>
      </w:r>
      <w:r w:rsidRPr="009D7C10">
        <w:rPr>
          <w:rFonts w:ascii="Arial" w:hAnsi="Arial" w:cs="Arial"/>
        </w:rPr>
        <w:t xml:space="preserve"> vozidla dvoustopá. </w:t>
      </w:r>
      <w:r w:rsidR="007214C1" w:rsidRPr="00131DFD">
        <w:rPr>
          <w:rFonts w:ascii="Arial" w:hAnsi="Arial" w:cs="Arial"/>
        </w:rPr>
        <w:t>Před vjezdem do měřeného úseku bude umístěn</w:t>
      </w:r>
      <w:r w:rsidRPr="009D7C10">
        <w:rPr>
          <w:rFonts w:ascii="Arial" w:hAnsi="Arial" w:cs="Arial"/>
        </w:rPr>
        <w:t xml:space="preserve"> inteligentní ukazatel rychlosti se zobrazením RZ.</w:t>
      </w:r>
    </w:p>
    <w:p w14:paraId="3B8FA5A3" w14:textId="77777777" w:rsidR="009D7C10" w:rsidRPr="009D7C10" w:rsidRDefault="009D7C10" w:rsidP="00ED67BE">
      <w:pPr>
        <w:pStyle w:val="Odstavecseseznamem"/>
        <w:spacing w:before="120"/>
        <w:ind w:left="1082"/>
        <w:jc w:val="both"/>
        <w:rPr>
          <w:rFonts w:ascii="Arial" w:hAnsi="Arial" w:cs="Arial"/>
        </w:rPr>
      </w:pPr>
    </w:p>
    <w:p w14:paraId="04B60CF5" w14:textId="66368949" w:rsidR="00ED67BE" w:rsidRDefault="00ED67BE" w:rsidP="00ED67BE">
      <w:pPr>
        <w:pStyle w:val="Odstavecseseznamem"/>
        <w:spacing w:before="120"/>
        <w:ind w:left="1082"/>
        <w:jc w:val="both"/>
      </w:pPr>
      <w:r w:rsidRPr="009D7C10">
        <w:rPr>
          <w:rFonts w:ascii="Arial" w:hAnsi="Arial" w:cs="Arial"/>
        </w:rPr>
        <w:t>Lokalita č.4 Beroun ulice Třída Míru – Jungmannova instalace u sloupu VO</w:t>
      </w:r>
      <w:r w:rsidR="007214C1">
        <w:rPr>
          <w:rFonts w:ascii="Arial" w:hAnsi="Arial" w:cs="Arial"/>
        </w:rPr>
        <w:t>,</w:t>
      </w:r>
      <w:r w:rsidRPr="009D7C10">
        <w:rPr>
          <w:rFonts w:ascii="Arial" w:hAnsi="Arial" w:cs="Arial"/>
        </w:rPr>
        <w:t xml:space="preserve"> napájení – </w:t>
      </w:r>
      <w:r w:rsidRPr="009D7C10">
        <w:rPr>
          <w:rFonts w:ascii="Arial" w:hAnsi="Arial" w:cs="Arial"/>
          <w:b/>
          <w:bCs/>
        </w:rPr>
        <w:t>akumulátory</w:t>
      </w:r>
      <w:r w:rsidR="0029663C" w:rsidRPr="0029663C">
        <w:rPr>
          <w:rFonts w:ascii="Arial" w:hAnsi="Arial" w:cs="Arial"/>
          <w:b/>
          <w:bCs/>
        </w:rPr>
        <w:t xml:space="preserve"> </w:t>
      </w:r>
      <w:r w:rsidR="0029663C">
        <w:rPr>
          <w:rFonts w:ascii="Arial" w:hAnsi="Arial" w:cs="Arial"/>
          <w:b/>
          <w:bCs/>
        </w:rPr>
        <w:t>se solárním napájením a</w:t>
      </w:r>
      <w:r w:rsidRPr="009D7C10">
        <w:rPr>
          <w:rFonts w:ascii="Arial" w:hAnsi="Arial" w:cs="Arial"/>
          <w:b/>
          <w:bCs/>
        </w:rPr>
        <w:t xml:space="preserve"> dobíjené ze sítě veřejného </w:t>
      </w:r>
      <w:r w:rsidRPr="009D7C10">
        <w:rPr>
          <w:rFonts w:ascii="Arial" w:hAnsi="Arial" w:cs="Arial"/>
          <w:b/>
          <w:bCs/>
        </w:rPr>
        <w:lastRenderedPageBreak/>
        <w:t>osvětlení v nočních hodinách</w:t>
      </w:r>
      <w:r w:rsidRPr="009D7C10">
        <w:rPr>
          <w:rFonts w:ascii="Arial" w:hAnsi="Arial" w:cs="Arial"/>
        </w:rPr>
        <w:t>. Měření</w:t>
      </w:r>
      <w:r w:rsidR="007214C1">
        <w:rPr>
          <w:rFonts w:ascii="Arial" w:hAnsi="Arial" w:cs="Arial"/>
        </w:rPr>
        <w:t>:</w:t>
      </w:r>
      <w:r w:rsidRPr="009D7C10">
        <w:rPr>
          <w:rFonts w:ascii="Arial" w:hAnsi="Arial" w:cs="Arial"/>
        </w:rPr>
        <w:t xml:space="preserve"> vozidla dvoustopá. </w:t>
      </w:r>
      <w:r w:rsidR="007214C1" w:rsidRPr="00131DFD">
        <w:rPr>
          <w:rFonts w:ascii="Arial" w:hAnsi="Arial" w:cs="Arial"/>
        </w:rPr>
        <w:t>Před vjezdem do měřeného úseku bude umístěn</w:t>
      </w:r>
      <w:r w:rsidR="007214C1" w:rsidRPr="009D7C10">
        <w:rPr>
          <w:rFonts w:ascii="Arial" w:hAnsi="Arial" w:cs="Arial"/>
        </w:rPr>
        <w:t xml:space="preserve"> </w:t>
      </w:r>
      <w:r w:rsidRPr="009D7C10">
        <w:rPr>
          <w:rFonts w:ascii="Arial" w:hAnsi="Arial" w:cs="Arial"/>
        </w:rPr>
        <w:t>inteligentní ukazatel rychlosti se zobrazením RZ</w:t>
      </w:r>
      <w:r w:rsidRPr="005E663D">
        <w:rPr>
          <w:rFonts w:ascii="Calibri" w:hAnsi="Calibri"/>
        </w:rPr>
        <w:t>.</w:t>
      </w:r>
    </w:p>
    <w:p w14:paraId="571BC4C1" w14:textId="77777777" w:rsidR="00ED67BE" w:rsidRPr="00C41DEA" w:rsidRDefault="00ED67BE" w:rsidP="00ED67BE">
      <w:pPr>
        <w:widowControl w:val="0"/>
        <w:suppressAutoHyphens/>
        <w:spacing w:after="0" w:line="276" w:lineRule="auto"/>
        <w:ind w:left="426"/>
        <w:jc w:val="both"/>
        <w:rPr>
          <w:rFonts w:ascii="Arial" w:hAnsi="Arial" w:cs="Arial"/>
        </w:rPr>
      </w:pPr>
    </w:p>
    <w:p w14:paraId="5F581154" w14:textId="63B14287" w:rsidR="00ED67BE" w:rsidRPr="00277928" w:rsidRDefault="00ED67BE" w:rsidP="00ED67BE">
      <w:pPr>
        <w:widowControl w:val="0"/>
        <w:numPr>
          <w:ilvl w:val="0"/>
          <w:numId w:val="1"/>
        </w:numPr>
        <w:tabs>
          <w:tab w:val="clear" w:pos="1082"/>
          <w:tab w:val="num" w:pos="426"/>
        </w:tabs>
        <w:suppressAutoHyphens/>
        <w:spacing w:after="0" w:line="276" w:lineRule="auto"/>
        <w:ind w:left="426" w:hanging="426"/>
        <w:jc w:val="both"/>
        <w:rPr>
          <w:rFonts w:ascii="Arial" w:hAnsi="Arial" w:cs="Arial"/>
          <w:b/>
        </w:rPr>
      </w:pPr>
      <w:r w:rsidRPr="00F964D7">
        <w:rPr>
          <w:rFonts w:ascii="Arial" w:hAnsi="Arial" w:cs="Arial"/>
        </w:rPr>
        <w:t>Pronajímatel se zavazuje instalovat měřicí zařízení do míst určených v odst. 1, a to v</w:t>
      </w:r>
      <w:r>
        <w:rPr>
          <w:rFonts w:ascii="Arial" w:hAnsi="Arial" w:cs="Arial"/>
        </w:rPr>
        <w:t> </w:t>
      </w:r>
      <w:r w:rsidRPr="00F964D7">
        <w:rPr>
          <w:rFonts w:ascii="Arial" w:hAnsi="Arial" w:cs="Arial"/>
        </w:rPr>
        <w:t xml:space="preserve">termínech uvedených v dalších </w:t>
      </w:r>
      <w:r>
        <w:rPr>
          <w:rFonts w:ascii="Arial" w:hAnsi="Arial" w:cs="Arial"/>
        </w:rPr>
        <w:t xml:space="preserve">částech této smlouvy a </w:t>
      </w:r>
      <w:r w:rsidRPr="00277928">
        <w:rPr>
          <w:rFonts w:ascii="Arial" w:hAnsi="Arial" w:cs="Arial"/>
          <w:b/>
        </w:rPr>
        <w:t>v </w:t>
      </w:r>
      <w:r w:rsidR="00EE4DB6">
        <w:rPr>
          <w:rFonts w:ascii="Arial" w:hAnsi="Arial" w:cs="Arial"/>
          <w:b/>
        </w:rPr>
        <w:t>P</w:t>
      </w:r>
      <w:r w:rsidRPr="00277928">
        <w:rPr>
          <w:rFonts w:ascii="Arial" w:hAnsi="Arial" w:cs="Arial"/>
          <w:b/>
        </w:rPr>
        <w:t>říloze č.</w:t>
      </w:r>
      <w:r>
        <w:rPr>
          <w:rFonts w:ascii="Arial" w:hAnsi="Arial" w:cs="Arial"/>
          <w:b/>
        </w:rPr>
        <w:t xml:space="preserve"> 2 - </w:t>
      </w:r>
      <w:r w:rsidRPr="00A76077">
        <w:rPr>
          <w:rFonts w:ascii="Arial" w:hAnsi="Arial" w:cs="Arial"/>
          <w:b/>
          <w:bCs/>
        </w:rPr>
        <w:t xml:space="preserve">Doba a místo </w:t>
      </w:r>
      <w:r w:rsidR="00EE4DB6">
        <w:rPr>
          <w:rFonts w:ascii="Arial" w:hAnsi="Arial" w:cs="Arial"/>
          <w:b/>
          <w:bCs/>
        </w:rPr>
        <w:t>instalace PAM</w:t>
      </w:r>
      <w:r>
        <w:rPr>
          <w:rFonts w:ascii="Arial" w:hAnsi="Arial" w:cs="Arial"/>
        </w:rPr>
        <w:t>, jež je nedílnou součástí této smlouvy.</w:t>
      </w:r>
    </w:p>
    <w:p w14:paraId="509DAEF6" w14:textId="57C1B680" w:rsidR="00ED67BE" w:rsidRPr="00F964D7" w:rsidRDefault="00ED67BE" w:rsidP="00ED67BE">
      <w:pPr>
        <w:widowControl w:val="0"/>
        <w:numPr>
          <w:ilvl w:val="0"/>
          <w:numId w:val="1"/>
        </w:numPr>
        <w:tabs>
          <w:tab w:val="clear" w:pos="1082"/>
          <w:tab w:val="num" w:pos="426"/>
        </w:tabs>
        <w:suppressAutoHyphens/>
        <w:spacing w:after="0" w:line="276" w:lineRule="auto"/>
        <w:ind w:left="426" w:hanging="426"/>
        <w:jc w:val="both"/>
        <w:rPr>
          <w:rFonts w:ascii="Arial" w:hAnsi="Arial" w:cs="Arial"/>
        </w:rPr>
      </w:pPr>
      <w:r w:rsidRPr="00F964D7">
        <w:rPr>
          <w:rFonts w:ascii="Arial" w:hAnsi="Arial" w:cs="Arial"/>
        </w:rPr>
        <w:t xml:space="preserve">Pronajímatel se zavazuje, že po celou dobu platnosti </w:t>
      </w:r>
      <w:r>
        <w:rPr>
          <w:rFonts w:ascii="Arial" w:hAnsi="Arial" w:cs="Arial"/>
        </w:rPr>
        <w:t>této</w:t>
      </w:r>
      <w:r w:rsidRPr="00F964D7">
        <w:rPr>
          <w:rFonts w:ascii="Arial" w:hAnsi="Arial" w:cs="Arial"/>
        </w:rPr>
        <w:t xml:space="preserve"> smlouvy bude předmět nájmu, resp. </w:t>
      </w:r>
      <w:r>
        <w:rPr>
          <w:rFonts w:ascii="Arial" w:hAnsi="Arial" w:cs="Arial"/>
        </w:rPr>
        <w:t xml:space="preserve">každé z </w:t>
      </w:r>
      <w:r w:rsidRPr="00F964D7">
        <w:rPr>
          <w:rFonts w:ascii="Arial" w:hAnsi="Arial" w:cs="Arial"/>
        </w:rPr>
        <w:t>jím pronajat</w:t>
      </w:r>
      <w:r>
        <w:rPr>
          <w:rFonts w:ascii="Arial" w:hAnsi="Arial" w:cs="Arial"/>
        </w:rPr>
        <w:t>ých</w:t>
      </w:r>
      <w:r w:rsidRPr="00F964D7">
        <w:rPr>
          <w:rFonts w:ascii="Arial" w:hAnsi="Arial" w:cs="Arial"/>
        </w:rPr>
        <w:t xml:space="preserve"> měřící</w:t>
      </w:r>
      <w:r>
        <w:rPr>
          <w:rFonts w:ascii="Arial" w:hAnsi="Arial" w:cs="Arial"/>
        </w:rPr>
        <w:t>ch</w:t>
      </w:r>
      <w:r w:rsidRPr="00F964D7">
        <w:rPr>
          <w:rFonts w:ascii="Arial" w:hAnsi="Arial" w:cs="Arial"/>
        </w:rPr>
        <w:t xml:space="preserve"> zařízení umožňovat certifikované měření rychlosti vozidel, bude automaticky zaznamenávat přestupky, které budou zobrazovány, bezpečn</w:t>
      </w:r>
      <w:r w:rsidR="00EE4DB6">
        <w:rPr>
          <w:rFonts w:ascii="Arial" w:hAnsi="Arial" w:cs="Arial"/>
        </w:rPr>
        <w:t>ě</w:t>
      </w:r>
      <w:r w:rsidRPr="00F964D7">
        <w:rPr>
          <w:rFonts w:ascii="Arial" w:hAnsi="Arial" w:cs="Arial"/>
        </w:rPr>
        <w:t xml:space="preserve"> ukládány a následně automaticky zpracovávány v pronajímatelem poskytnutém programovém a hardwarovém vybavení tak, aby výstupem byly dokumenty používané ve správním řízení. </w:t>
      </w:r>
    </w:p>
    <w:p w14:paraId="4C4DFF57" w14:textId="6E81C552" w:rsidR="00ED67BE" w:rsidRPr="00F964D7" w:rsidRDefault="00ED67BE" w:rsidP="00ED67BE">
      <w:pPr>
        <w:widowControl w:val="0"/>
        <w:numPr>
          <w:ilvl w:val="0"/>
          <w:numId w:val="1"/>
        </w:numPr>
        <w:tabs>
          <w:tab w:val="clear" w:pos="1082"/>
          <w:tab w:val="num" w:pos="426"/>
        </w:tabs>
        <w:suppressAutoHyphens/>
        <w:spacing w:after="0" w:line="276" w:lineRule="auto"/>
        <w:ind w:left="426" w:hanging="426"/>
        <w:jc w:val="both"/>
        <w:rPr>
          <w:rFonts w:ascii="Arial" w:hAnsi="Arial" w:cs="Arial"/>
        </w:rPr>
      </w:pPr>
      <w:r w:rsidRPr="00F964D7">
        <w:rPr>
          <w:rFonts w:ascii="Arial" w:hAnsi="Arial" w:cs="Arial"/>
        </w:rPr>
        <w:t>Nájemce je pak povinen umožnit instalaci softwarového zařízení na svých uživatelských stanicích (PC) a serverech nájemce, které odpovídají svými technickými parametry požadavkům nezbytným k provozování technického zařízení pro měření rychlosti (ukládání dat a základní systém bude provozován na HW dodan</w:t>
      </w:r>
      <w:r w:rsidR="00EE4DB6">
        <w:rPr>
          <w:rFonts w:ascii="Arial" w:hAnsi="Arial" w:cs="Arial"/>
        </w:rPr>
        <w:t>é</w:t>
      </w:r>
      <w:r w:rsidRPr="00F964D7">
        <w:rPr>
          <w:rFonts w:ascii="Arial" w:hAnsi="Arial" w:cs="Arial"/>
        </w:rPr>
        <w:t>m pronajímatelem). Neposkytnutí součinnosti dle věty předchozí je považováno za prodlení nájemce.</w:t>
      </w:r>
    </w:p>
    <w:p w14:paraId="67497CA0" w14:textId="77777777" w:rsidR="00ED67BE" w:rsidRPr="00F964D7" w:rsidRDefault="00ED67BE" w:rsidP="00ED67BE">
      <w:pPr>
        <w:widowControl w:val="0"/>
        <w:numPr>
          <w:ilvl w:val="0"/>
          <w:numId w:val="1"/>
        </w:numPr>
        <w:tabs>
          <w:tab w:val="clear" w:pos="1082"/>
          <w:tab w:val="num" w:pos="426"/>
        </w:tabs>
        <w:suppressAutoHyphens/>
        <w:spacing w:after="0" w:line="276" w:lineRule="auto"/>
        <w:ind w:left="426" w:hanging="426"/>
        <w:jc w:val="both"/>
        <w:rPr>
          <w:rFonts w:ascii="Arial" w:hAnsi="Arial" w:cs="Arial"/>
        </w:rPr>
      </w:pPr>
      <w:r w:rsidRPr="00F964D7">
        <w:rPr>
          <w:rFonts w:ascii="Arial" w:hAnsi="Arial" w:cs="Arial"/>
        </w:rPr>
        <w:t xml:space="preserve">Pronajímatel se zavazuje, že předmět nájmu, resp. </w:t>
      </w:r>
      <w:r>
        <w:rPr>
          <w:rFonts w:ascii="Arial" w:hAnsi="Arial" w:cs="Arial"/>
        </w:rPr>
        <w:t xml:space="preserve">každé z </w:t>
      </w:r>
      <w:r w:rsidRPr="00F964D7">
        <w:rPr>
          <w:rFonts w:ascii="Arial" w:hAnsi="Arial" w:cs="Arial"/>
        </w:rPr>
        <w:t>měřící</w:t>
      </w:r>
      <w:r>
        <w:rPr>
          <w:rFonts w:ascii="Arial" w:hAnsi="Arial" w:cs="Arial"/>
        </w:rPr>
        <w:t>ch</w:t>
      </w:r>
      <w:r w:rsidRPr="00F964D7">
        <w:rPr>
          <w:rFonts w:ascii="Arial" w:hAnsi="Arial" w:cs="Arial"/>
        </w:rPr>
        <w:t xml:space="preserve"> zařízení bude po</w:t>
      </w:r>
      <w:r>
        <w:rPr>
          <w:rFonts w:ascii="Arial" w:hAnsi="Arial" w:cs="Arial"/>
        </w:rPr>
        <w:t> </w:t>
      </w:r>
      <w:r w:rsidRPr="00F964D7">
        <w:rPr>
          <w:rFonts w:ascii="Arial" w:hAnsi="Arial" w:cs="Arial"/>
        </w:rPr>
        <w:t>celou dobu platnosti smlouvy plně funkční, bude mít své původní instalované parametry a bude umožňovat certifikované měření rychlosti vozidla</w:t>
      </w:r>
      <w:r>
        <w:rPr>
          <w:rFonts w:ascii="Arial" w:hAnsi="Arial" w:cs="Arial"/>
        </w:rPr>
        <w:t>.</w:t>
      </w:r>
    </w:p>
    <w:p w14:paraId="093F0608" w14:textId="77777777" w:rsidR="00ED67BE" w:rsidRPr="00277928" w:rsidRDefault="00ED67BE" w:rsidP="00ED67BE">
      <w:pPr>
        <w:widowControl w:val="0"/>
        <w:numPr>
          <w:ilvl w:val="0"/>
          <w:numId w:val="1"/>
        </w:numPr>
        <w:tabs>
          <w:tab w:val="clear" w:pos="1082"/>
          <w:tab w:val="num" w:pos="426"/>
        </w:tabs>
        <w:suppressAutoHyphens/>
        <w:spacing w:after="0" w:line="276" w:lineRule="auto"/>
        <w:ind w:left="426" w:hanging="426"/>
        <w:jc w:val="both"/>
        <w:rPr>
          <w:rFonts w:ascii="Arial" w:hAnsi="Arial" w:cs="Arial"/>
          <w:b/>
        </w:rPr>
      </w:pPr>
      <w:r w:rsidRPr="00F964D7">
        <w:rPr>
          <w:rFonts w:ascii="Arial" w:hAnsi="Arial" w:cs="Arial"/>
        </w:rPr>
        <w:t xml:space="preserve">Pronajímatel se zavazuje, že každé </w:t>
      </w:r>
      <w:r>
        <w:rPr>
          <w:rFonts w:ascii="Arial" w:hAnsi="Arial" w:cs="Arial"/>
        </w:rPr>
        <w:t xml:space="preserve">z </w:t>
      </w:r>
      <w:r w:rsidRPr="00F964D7">
        <w:rPr>
          <w:rFonts w:ascii="Arial" w:hAnsi="Arial" w:cs="Arial"/>
        </w:rPr>
        <w:t>měřící</w:t>
      </w:r>
      <w:r>
        <w:rPr>
          <w:rFonts w:ascii="Arial" w:hAnsi="Arial" w:cs="Arial"/>
        </w:rPr>
        <w:t>ch</w:t>
      </w:r>
      <w:r w:rsidRPr="00F964D7">
        <w:rPr>
          <w:rFonts w:ascii="Arial" w:hAnsi="Arial" w:cs="Arial"/>
        </w:rPr>
        <w:t xml:space="preserve"> zařízení bude po celou dobu platnosti náje</w:t>
      </w:r>
      <w:r>
        <w:rPr>
          <w:rFonts w:ascii="Arial" w:hAnsi="Arial" w:cs="Arial"/>
        </w:rPr>
        <w:t xml:space="preserve">mní smlouvy splňovat </w:t>
      </w:r>
      <w:r w:rsidRPr="00F964D7">
        <w:rPr>
          <w:rFonts w:ascii="Arial" w:hAnsi="Arial" w:cs="Arial"/>
        </w:rPr>
        <w:t>technické parametry a funkční požadavky</w:t>
      </w:r>
      <w:r>
        <w:rPr>
          <w:rFonts w:ascii="Arial" w:hAnsi="Arial" w:cs="Arial"/>
        </w:rPr>
        <w:t xml:space="preserve"> </w:t>
      </w:r>
      <w:r w:rsidRPr="00277928">
        <w:rPr>
          <w:rFonts w:ascii="Arial" w:hAnsi="Arial" w:cs="Arial"/>
          <w:b/>
        </w:rPr>
        <w:t>dle přílohy č.</w:t>
      </w:r>
      <w:r>
        <w:rPr>
          <w:rFonts w:ascii="Arial" w:hAnsi="Arial" w:cs="Arial"/>
          <w:b/>
        </w:rPr>
        <w:t xml:space="preserve"> </w:t>
      </w:r>
      <w:r w:rsidRPr="00277928">
        <w:rPr>
          <w:rFonts w:ascii="Arial" w:hAnsi="Arial" w:cs="Arial"/>
          <w:b/>
        </w:rPr>
        <w:t>1</w:t>
      </w:r>
      <w:r>
        <w:rPr>
          <w:rFonts w:ascii="Arial" w:hAnsi="Arial" w:cs="Arial"/>
          <w:b/>
        </w:rPr>
        <w:t xml:space="preserve"> – Specifikace </w:t>
      </w:r>
      <w:r>
        <w:rPr>
          <w:rFonts w:ascii="Arial" w:hAnsi="Arial" w:cs="Arial"/>
          <w:b/>
          <w:bCs/>
        </w:rPr>
        <w:t>předmětu plnění</w:t>
      </w:r>
      <w:r>
        <w:rPr>
          <w:rFonts w:ascii="Arial" w:hAnsi="Arial" w:cs="Arial"/>
        </w:rPr>
        <w:t>, jež je nedílnou součástí této smlouvy.</w:t>
      </w:r>
    </w:p>
    <w:p w14:paraId="51D716B4" w14:textId="77777777" w:rsidR="00ED67BE" w:rsidRPr="00F964D7" w:rsidRDefault="00ED67BE" w:rsidP="00ED67BE">
      <w:pPr>
        <w:spacing w:line="276" w:lineRule="auto"/>
        <w:ind w:left="567"/>
        <w:jc w:val="both"/>
        <w:rPr>
          <w:rFonts w:ascii="Arial" w:hAnsi="Arial" w:cs="Arial"/>
        </w:rPr>
      </w:pPr>
    </w:p>
    <w:p w14:paraId="438EE144"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Článek III.</w:t>
      </w:r>
    </w:p>
    <w:p w14:paraId="5B64BA6E"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Vlastnictví a užívání předmětu nájmu</w:t>
      </w:r>
    </w:p>
    <w:p w14:paraId="4250E7CD"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 xml:space="preserve">Předmět nájmu bude po celou dobu trvání </w:t>
      </w:r>
      <w:r>
        <w:rPr>
          <w:rFonts w:ascii="Arial" w:hAnsi="Arial" w:cs="Arial"/>
        </w:rPr>
        <w:t xml:space="preserve">této </w:t>
      </w:r>
      <w:r w:rsidRPr="00F964D7">
        <w:rPr>
          <w:rFonts w:ascii="Arial" w:hAnsi="Arial" w:cs="Arial"/>
        </w:rPr>
        <w:t xml:space="preserve">smlouvy ve výlučném vlastnictví pronajímatele a nájemce bude oprávněn předmět nájmu po dobu platnosti </w:t>
      </w:r>
      <w:r>
        <w:rPr>
          <w:rFonts w:ascii="Arial" w:hAnsi="Arial" w:cs="Arial"/>
        </w:rPr>
        <w:t xml:space="preserve">této </w:t>
      </w:r>
      <w:r w:rsidRPr="00F964D7">
        <w:rPr>
          <w:rFonts w:ascii="Arial" w:hAnsi="Arial" w:cs="Arial"/>
        </w:rPr>
        <w:t>smlouvy užívat a brát užitky z jeho používání.</w:t>
      </w:r>
    </w:p>
    <w:p w14:paraId="34D97525"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Nájemce</w:t>
      </w:r>
      <w:r>
        <w:rPr>
          <w:rFonts w:ascii="Arial" w:hAnsi="Arial" w:cs="Arial"/>
        </w:rPr>
        <w:t xml:space="preserve"> hradí náklady na zřízení</w:t>
      </w:r>
      <w:r w:rsidRPr="00F964D7">
        <w:rPr>
          <w:rFonts w:ascii="Arial" w:hAnsi="Arial" w:cs="Arial"/>
        </w:rPr>
        <w:t xml:space="preserve"> odběrné</w:t>
      </w:r>
      <w:r>
        <w:rPr>
          <w:rFonts w:ascii="Arial" w:hAnsi="Arial" w:cs="Arial"/>
        </w:rPr>
        <w:t>ho místa</w:t>
      </w:r>
      <w:r w:rsidRPr="00F964D7">
        <w:rPr>
          <w:rFonts w:ascii="Arial" w:hAnsi="Arial" w:cs="Arial"/>
        </w:rPr>
        <w:t xml:space="preserve"> pro odběr elektrické energie a hradí náklady na</w:t>
      </w:r>
      <w:r>
        <w:rPr>
          <w:rFonts w:ascii="Arial" w:hAnsi="Arial" w:cs="Arial"/>
        </w:rPr>
        <w:t> </w:t>
      </w:r>
      <w:r w:rsidRPr="00F964D7">
        <w:rPr>
          <w:rFonts w:ascii="Arial" w:hAnsi="Arial" w:cs="Arial"/>
        </w:rPr>
        <w:t>spotřebu elektrické energie.</w:t>
      </w:r>
    </w:p>
    <w:p w14:paraId="156FE5D5"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Nájemce není oprávněn předmět nájmu převést na jiného, zastavit, či jinak právně zatížit a bez</w:t>
      </w:r>
      <w:r>
        <w:rPr>
          <w:rFonts w:ascii="Arial" w:hAnsi="Arial" w:cs="Arial"/>
        </w:rPr>
        <w:t> </w:t>
      </w:r>
      <w:r w:rsidRPr="00F964D7">
        <w:rPr>
          <w:rFonts w:ascii="Arial" w:hAnsi="Arial" w:cs="Arial"/>
        </w:rPr>
        <w:t>písemného souhlasu pronajímatele není oprávněn předmět nájmu poskytnout do</w:t>
      </w:r>
      <w:r>
        <w:rPr>
          <w:rFonts w:ascii="Arial" w:hAnsi="Arial" w:cs="Arial"/>
        </w:rPr>
        <w:t> </w:t>
      </w:r>
      <w:r w:rsidRPr="00F964D7">
        <w:rPr>
          <w:rFonts w:ascii="Arial" w:hAnsi="Arial" w:cs="Arial"/>
        </w:rPr>
        <w:t>podnájmu, zapůjčit třetí osobě nebo jinak umožnit třetím osobám jeho užívání.</w:t>
      </w:r>
    </w:p>
    <w:p w14:paraId="00D0EA9C"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Nájemce je oprávněn používat předmět nájmu výlučně ke sjednanému účelu.</w:t>
      </w:r>
    </w:p>
    <w:p w14:paraId="69C5080F"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Pronajímatel je povinen hradit veškeré náklady související s běžnou údržbou předmětu nájmu.</w:t>
      </w:r>
    </w:p>
    <w:p w14:paraId="46D319CA"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 xml:space="preserve">Pronajímatel musí udržovat </w:t>
      </w:r>
      <w:r>
        <w:rPr>
          <w:rFonts w:ascii="Arial" w:hAnsi="Arial" w:cs="Arial"/>
        </w:rPr>
        <w:t xml:space="preserve">měřící </w:t>
      </w:r>
      <w:r w:rsidRPr="00F964D7">
        <w:rPr>
          <w:rFonts w:ascii="Arial" w:hAnsi="Arial" w:cs="Arial"/>
        </w:rPr>
        <w:t>zařízení v řádném stavu odpovídajícímu dohodnutému účelu užívání.</w:t>
      </w:r>
    </w:p>
    <w:p w14:paraId="2B9146BB"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Pronajímatel je povinen neprodleně odstraňovat veškeré vady předmětu nájmu.</w:t>
      </w:r>
    </w:p>
    <w:p w14:paraId="7F53406F" w14:textId="479B85CE"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 xml:space="preserve">Pronajímatel se zavazuje, že veškerá zařízení související s předmětem nájmu bude udržovat ve stavu odpovídajícím požadavkům stanoveným v platných obecně závazných právních předpisech a o jejich stavu předloží </w:t>
      </w:r>
      <w:r w:rsidR="00E54A93">
        <w:rPr>
          <w:rFonts w:ascii="Arial" w:hAnsi="Arial" w:cs="Arial"/>
        </w:rPr>
        <w:t>nájemci</w:t>
      </w:r>
      <w:r w:rsidRPr="00F964D7">
        <w:rPr>
          <w:rFonts w:ascii="Arial" w:hAnsi="Arial" w:cs="Arial"/>
        </w:rPr>
        <w:t>, příslušnému správnímu orgánu nebo soudu hodnověrný doklad.</w:t>
      </w:r>
    </w:p>
    <w:p w14:paraId="37DBCD9F"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t>Nájemce není oprávněn provádět jakékoliv změny na předmětu nájmu ani jakkoliv do</w:t>
      </w:r>
      <w:r>
        <w:rPr>
          <w:rFonts w:ascii="Arial" w:hAnsi="Arial" w:cs="Arial"/>
        </w:rPr>
        <w:t> </w:t>
      </w:r>
      <w:r w:rsidRPr="00F964D7">
        <w:rPr>
          <w:rFonts w:ascii="Arial" w:hAnsi="Arial" w:cs="Arial"/>
        </w:rPr>
        <w:t>předmětu nájmu zasahovat, čímž je myšleno nejen technické zařízení pro měření rychlosti, ale i software sloužící k provozování technického zařízení pro měření rychlosti.</w:t>
      </w:r>
    </w:p>
    <w:p w14:paraId="066C2ACD" w14:textId="77777777" w:rsidR="00ED67BE" w:rsidRPr="00F964D7" w:rsidRDefault="00ED67BE" w:rsidP="00ED67BE">
      <w:pPr>
        <w:widowControl w:val="0"/>
        <w:numPr>
          <w:ilvl w:val="0"/>
          <w:numId w:val="4"/>
        </w:numPr>
        <w:suppressAutoHyphens/>
        <w:spacing w:after="0" w:line="276" w:lineRule="auto"/>
        <w:jc w:val="both"/>
        <w:rPr>
          <w:rFonts w:ascii="Arial" w:hAnsi="Arial" w:cs="Arial"/>
        </w:rPr>
      </w:pPr>
      <w:r w:rsidRPr="00F964D7">
        <w:rPr>
          <w:rFonts w:ascii="Arial" w:hAnsi="Arial" w:cs="Arial"/>
        </w:rPr>
        <w:lastRenderedPageBreak/>
        <w:t>Pronajímatel je povinen provádět pravidelné kontroly stavu a funkčnosti předmětu nájmu.</w:t>
      </w:r>
    </w:p>
    <w:p w14:paraId="7EB2AC5F" w14:textId="77777777" w:rsidR="00ED67BE" w:rsidRPr="00F964D7" w:rsidRDefault="00ED67BE" w:rsidP="00ED67BE">
      <w:pPr>
        <w:spacing w:line="276" w:lineRule="auto"/>
        <w:ind w:left="567" w:hanging="567"/>
        <w:jc w:val="both"/>
        <w:rPr>
          <w:rFonts w:ascii="Arial" w:hAnsi="Arial" w:cs="Arial"/>
        </w:rPr>
      </w:pPr>
    </w:p>
    <w:p w14:paraId="278BB7AB"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Článek IV.</w:t>
      </w:r>
    </w:p>
    <w:p w14:paraId="3611D80A"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Doba trvání a místo plnění smlouvy</w:t>
      </w:r>
    </w:p>
    <w:p w14:paraId="6599C4F5" w14:textId="19F77E2F" w:rsidR="00ED67BE" w:rsidRPr="00DE1B7E" w:rsidRDefault="00ED67BE" w:rsidP="00ED67BE">
      <w:pPr>
        <w:widowControl w:val="0"/>
        <w:numPr>
          <w:ilvl w:val="0"/>
          <w:numId w:val="5"/>
        </w:numPr>
        <w:suppressAutoHyphens/>
        <w:spacing w:after="0" w:line="276" w:lineRule="auto"/>
        <w:jc w:val="both"/>
        <w:rPr>
          <w:rFonts w:ascii="Arial" w:hAnsi="Arial" w:cs="Arial"/>
        </w:rPr>
      </w:pPr>
      <w:r w:rsidRPr="00DE1B7E">
        <w:rPr>
          <w:rFonts w:ascii="Arial" w:hAnsi="Arial" w:cs="Arial"/>
        </w:rPr>
        <w:t xml:space="preserve">Tato smlouva se uzavírá na dobu </w:t>
      </w:r>
      <w:r>
        <w:rPr>
          <w:rFonts w:ascii="Arial" w:hAnsi="Arial" w:cs="Arial"/>
        </w:rPr>
        <w:t>neurčitou.</w:t>
      </w:r>
      <w:r w:rsidR="007214C1">
        <w:rPr>
          <w:rFonts w:ascii="Arial" w:hAnsi="Arial" w:cs="Arial"/>
        </w:rPr>
        <w:t xml:space="preserve"> </w:t>
      </w:r>
      <w:r>
        <w:rPr>
          <w:rFonts w:ascii="Arial" w:hAnsi="Arial" w:cs="Arial"/>
        </w:rPr>
        <w:t>Tato smlouva je účinná</w:t>
      </w:r>
      <w:r w:rsidRPr="00DE1B7E">
        <w:rPr>
          <w:rFonts w:ascii="Arial" w:hAnsi="Arial" w:cs="Arial"/>
        </w:rPr>
        <w:t xml:space="preserve"> počínaje dnem uveřejnění smlouvy v registru smluv. </w:t>
      </w:r>
    </w:p>
    <w:p w14:paraId="5725D63A" w14:textId="77777777" w:rsidR="00ED67BE" w:rsidRDefault="00ED67BE" w:rsidP="00ED67BE">
      <w:pPr>
        <w:widowControl w:val="0"/>
        <w:numPr>
          <w:ilvl w:val="0"/>
          <w:numId w:val="5"/>
        </w:numPr>
        <w:suppressAutoHyphens/>
        <w:spacing w:after="0" w:line="276" w:lineRule="auto"/>
        <w:jc w:val="both"/>
        <w:rPr>
          <w:rFonts w:ascii="Arial" w:hAnsi="Arial" w:cs="Arial"/>
        </w:rPr>
      </w:pPr>
      <w:r w:rsidRPr="00DE1B7E">
        <w:rPr>
          <w:rFonts w:ascii="Arial" w:hAnsi="Arial" w:cs="Arial"/>
        </w:rPr>
        <w:t>Služby spojené s poskytnutím informačního systému, především služby specifikované v čl. III. této smlouvy budou pronajímatelem nájemci poskytovány průběžně po celou dobu trvání platnosti této smlouvy.</w:t>
      </w:r>
    </w:p>
    <w:p w14:paraId="61984623" w14:textId="46B0A1D9" w:rsidR="00ED67BE" w:rsidRDefault="00ED67BE" w:rsidP="00ED67BE">
      <w:pPr>
        <w:widowControl w:val="0"/>
        <w:suppressAutoHyphens/>
        <w:spacing w:after="0" w:line="276" w:lineRule="auto"/>
        <w:ind w:left="360"/>
        <w:jc w:val="both"/>
        <w:rPr>
          <w:rFonts w:ascii="Arial" w:hAnsi="Arial" w:cs="Arial"/>
        </w:rPr>
      </w:pPr>
      <w:r w:rsidRPr="00DE1B7E">
        <w:rPr>
          <w:rFonts w:ascii="Arial" w:hAnsi="Arial" w:cs="Arial"/>
        </w:rPr>
        <w:t>Místem plnění dle této smlouvy j</w:t>
      </w:r>
      <w:r>
        <w:rPr>
          <w:rFonts w:ascii="Arial" w:hAnsi="Arial" w:cs="Arial"/>
        </w:rPr>
        <w:t>sou</w:t>
      </w:r>
      <w:r w:rsidRPr="00DE1B7E">
        <w:rPr>
          <w:rFonts w:ascii="Arial" w:hAnsi="Arial" w:cs="Arial"/>
        </w:rPr>
        <w:t xml:space="preserve"> lokalit</w:t>
      </w:r>
      <w:r>
        <w:rPr>
          <w:rFonts w:ascii="Arial" w:hAnsi="Arial" w:cs="Arial"/>
        </w:rPr>
        <w:t>y</w:t>
      </w:r>
      <w:r w:rsidRPr="00DE1B7E">
        <w:rPr>
          <w:rFonts w:ascii="Arial" w:hAnsi="Arial" w:cs="Arial"/>
        </w:rPr>
        <w:t xml:space="preserve">, v níž bude měřící zařízení umístěno na </w:t>
      </w:r>
      <w:r w:rsidR="00EE4DB6">
        <w:rPr>
          <w:rFonts w:ascii="Arial" w:hAnsi="Arial" w:cs="Arial"/>
        </w:rPr>
        <w:t>pozemní komunikaci</w:t>
      </w:r>
      <w:r>
        <w:rPr>
          <w:rFonts w:ascii="Arial" w:hAnsi="Arial" w:cs="Arial"/>
        </w:rPr>
        <w:t xml:space="preserve"> </w:t>
      </w:r>
      <w:r w:rsidR="007214C1">
        <w:rPr>
          <w:rFonts w:ascii="Arial" w:hAnsi="Arial" w:cs="Arial"/>
        </w:rPr>
        <w:t>n</w:t>
      </w:r>
      <w:r>
        <w:rPr>
          <w:rFonts w:ascii="Arial" w:hAnsi="Arial" w:cs="Arial"/>
        </w:rPr>
        <w:t>a sloupech VO.</w:t>
      </w:r>
      <w:r w:rsidRPr="00DE1B7E">
        <w:rPr>
          <w:rFonts w:ascii="Arial" w:hAnsi="Arial" w:cs="Arial"/>
        </w:rPr>
        <w:t xml:space="preserve"> </w:t>
      </w:r>
    </w:p>
    <w:p w14:paraId="77B503AA" w14:textId="7DAFB68B" w:rsidR="00C6664F" w:rsidRDefault="00C6664F" w:rsidP="00C6664F">
      <w:pPr>
        <w:pStyle w:val="Odstavecseseznamem"/>
        <w:autoSpaceDE w:val="0"/>
        <w:spacing w:before="120" w:line="276" w:lineRule="auto"/>
        <w:ind w:left="1082"/>
        <w:jc w:val="both"/>
        <w:rPr>
          <w:rFonts w:ascii="Arial" w:hAnsi="Arial" w:cs="Arial"/>
        </w:rPr>
      </w:pPr>
      <w:r w:rsidRPr="009D7C10">
        <w:rPr>
          <w:rFonts w:ascii="Arial" w:eastAsia="Calibri" w:hAnsi="Arial" w:cs="Arial"/>
        </w:rPr>
        <w:t>Lokalita č. 1 – Beroun</w:t>
      </w:r>
      <w:r>
        <w:rPr>
          <w:rFonts w:ascii="Arial" w:eastAsia="Calibri" w:hAnsi="Arial" w:cs="Arial"/>
        </w:rPr>
        <w:t>-</w:t>
      </w:r>
      <w:r w:rsidRPr="009D7C10">
        <w:rPr>
          <w:rFonts w:ascii="Arial" w:eastAsia="Calibri" w:hAnsi="Arial" w:cs="Arial"/>
        </w:rPr>
        <w:t xml:space="preserve">Hostim ulice Karlštejnská </w:t>
      </w:r>
      <w:r>
        <w:rPr>
          <w:rFonts w:ascii="Arial" w:eastAsia="Calibri" w:hAnsi="Arial" w:cs="Arial"/>
        </w:rPr>
        <w:t>–</w:t>
      </w:r>
      <w:r w:rsidRPr="009D7C10">
        <w:rPr>
          <w:rFonts w:ascii="Arial" w:eastAsia="Calibri" w:hAnsi="Arial" w:cs="Arial"/>
        </w:rPr>
        <w:t xml:space="preserve"> Berounská</w:t>
      </w:r>
      <w:r>
        <w:rPr>
          <w:rFonts w:ascii="Arial" w:eastAsia="Calibri" w:hAnsi="Arial" w:cs="Arial"/>
        </w:rPr>
        <w:t>,</w:t>
      </w:r>
      <w:r w:rsidRPr="009D7C10">
        <w:rPr>
          <w:rFonts w:ascii="Arial" w:hAnsi="Arial" w:cs="Arial"/>
        </w:rPr>
        <w:t xml:space="preserve"> instalace u sloupu VO (nově osazený sloup, který zajišťuje nájemce vč. přívodu napájení)</w:t>
      </w:r>
      <w:r>
        <w:rPr>
          <w:rFonts w:ascii="Arial" w:hAnsi="Arial" w:cs="Arial"/>
        </w:rPr>
        <w:t>,</w:t>
      </w:r>
      <w:r w:rsidRPr="009D7C10">
        <w:rPr>
          <w:rFonts w:ascii="Arial" w:hAnsi="Arial" w:cs="Arial"/>
        </w:rPr>
        <w:t xml:space="preserve"> napájení – </w:t>
      </w:r>
      <w:r w:rsidRPr="009D7C10">
        <w:rPr>
          <w:rFonts w:ascii="Arial" w:hAnsi="Arial" w:cs="Arial"/>
          <w:b/>
          <w:bCs/>
        </w:rPr>
        <w:t>akumulátory</w:t>
      </w:r>
      <w:r w:rsidR="00F56A30" w:rsidRPr="00F56A30">
        <w:rPr>
          <w:rFonts w:ascii="Arial" w:hAnsi="Arial" w:cs="Arial"/>
          <w:b/>
          <w:bCs/>
        </w:rPr>
        <w:t xml:space="preserve"> </w:t>
      </w:r>
      <w:r w:rsidR="00F56A30">
        <w:rPr>
          <w:rFonts w:ascii="Arial" w:hAnsi="Arial" w:cs="Arial"/>
          <w:b/>
          <w:bCs/>
        </w:rPr>
        <w:t>se solárním napájením a</w:t>
      </w:r>
      <w:r w:rsidRPr="009D7C10">
        <w:rPr>
          <w:rFonts w:ascii="Arial" w:hAnsi="Arial" w:cs="Arial"/>
          <w:b/>
          <w:bCs/>
        </w:rPr>
        <w:t xml:space="preserve"> dobíjené ze sítě veřejného osvětlení v nočních hodinách</w:t>
      </w:r>
      <w:r w:rsidRPr="009D7C10">
        <w:rPr>
          <w:rFonts w:ascii="Arial" w:hAnsi="Arial" w:cs="Arial"/>
        </w:rPr>
        <w:t>. Měření</w:t>
      </w:r>
      <w:r>
        <w:rPr>
          <w:rFonts w:ascii="Arial" w:hAnsi="Arial" w:cs="Arial"/>
        </w:rPr>
        <w:t>:</w:t>
      </w:r>
      <w:r w:rsidRPr="009D7C10">
        <w:rPr>
          <w:rFonts w:ascii="Arial" w:hAnsi="Arial" w:cs="Arial"/>
        </w:rPr>
        <w:t xml:space="preserve"> vozidla dvoustopá i je</w:t>
      </w:r>
      <w:r w:rsidRPr="00131DFD">
        <w:rPr>
          <w:rFonts w:ascii="Arial" w:hAnsi="Arial" w:cs="Arial"/>
        </w:rPr>
        <w:t>dnostopá. Před vjezdem do měřeného úseku bude umístěn inteligentní ukazatel rychlosti se zobrazením RZ.</w:t>
      </w:r>
    </w:p>
    <w:p w14:paraId="765A839F" w14:textId="77777777" w:rsidR="00C6664F" w:rsidRPr="009D7C10" w:rsidRDefault="00C6664F" w:rsidP="00C6664F">
      <w:pPr>
        <w:pStyle w:val="Odstavecseseznamem"/>
        <w:autoSpaceDE w:val="0"/>
        <w:spacing w:before="120" w:line="276" w:lineRule="auto"/>
        <w:ind w:left="1082"/>
        <w:jc w:val="both"/>
        <w:rPr>
          <w:rFonts w:ascii="Arial" w:hAnsi="Arial" w:cs="Arial"/>
        </w:rPr>
      </w:pPr>
    </w:p>
    <w:p w14:paraId="09785623" w14:textId="14D28F35" w:rsidR="00C6664F" w:rsidRPr="009D7C10" w:rsidRDefault="00C6664F" w:rsidP="00C6664F">
      <w:pPr>
        <w:pStyle w:val="Odstavecseseznamem"/>
        <w:autoSpaceDE w:val="0"/>
        <w:spacing w:before="120" w:line="276" w:lineRule="auto"/>
        <w:ind w:left="1082"/>
        <w:jc w:val="both"/>
        <w:rPr>
          <w:rFonts w:ascii="Arial" w:hAnsi="Arial" w:cs="Arial"/>
        </w:rPr>
      </w:pPr>
      <w:r w:rsidRPr="009D7C10">
        <w:rPr>
          <w:rFonts w:ascii="Arial" w:hAnsi="Arial" w:cs="Arial"/>
        </w:rPr>
        <w:t>Lokalita č. 2 Beroun</w:t>
      </w:r>
      <w:r>
        <w:rPr>
          <w:rFonts w:ascii="Arial" w:hAnsi="Arial" w:cs="Arial"/>
        </w:rPr>
        <w:t>,</w:t>
      </w:r>
      <w:r w:rsidRPr="009D7C10">
        <w:rPr>
          <w:rFonts w:ascii="Arial" w:hAnsi="Arial" w:cs="Arial"/>
        </w:rPr>
        <w:t xml:space="preserve"> ulice Husova – Cajthamlova</w:t>
      </w:r>
      <w:r>
        <w:rPr>
          <w:rFonts w:ascii="Arial" w:hAnsi="Arial" w:cs="Arial"/>
        </w:rPr>
        <w:t>,</w:t>
      </w:r>
      <w:r w:rsidRPr="009D7C10">
        <w:rPr>
          <w:rFonts w:ascii="Arial" w:hAnsi="Arial" w:cs="Arial"/>
        </w:rPr>
        <w:t xml:space="preserve"> instalace na sloupu VO</w:t>
      </w:r>
      <w:r>
        <w:rPr>
          <w:rFonts w:ascii="Arial" w:hAnsi="Arial" w:cs="Arial"/>
        </w:rPr>
        <w:t>,</w:t>
      </w:r>
      <w:r w:rsidRPr="009D7C10">
        <w:rPr>
          <w:rFonts w:ascii="Arial" w:hAnsi="Arial" w:cs="Arial"/>
        </w:rPr>
        <w:t xml:space="preserve"> </w:t>
      </w:r>
      <w:r w:rsidRPr="009D7C10">
        <w:rPr>
          <w:rFonts w:ascii="Arial" w:hAnsi="Arial" w:cs="Arial"/>
          <w:b/>
          <w:bCs/>
        </w:rPr>
        <w:t>akumulátory</w:t>
      </w:r>
      <w:r w:rsidR="00F56A30" w:rsidRPr="00F56A30">
        <w:rPr>
          <w:rFonts w:ascii="Arial" w:hAnsi="Arial" w:cs="Arial"/>
          <w:b/>
          <w:bCs/>
        </w:rPr>
        <w:t xml:space="preserve"> </w:t>
      </w:r>
      <w:r w:rsidR="00F56A30">
        <w:rPr>
          <w:rFonts w:ascii="Arial" w:hAnsi="Arial" w:cs="Arial"/>
          <w:b/>
          <w:bCs/>
        </w:rPr>
        <w:t>se solárním napájením a</w:t>
      </w:r>
      <w:r w:rsidRPr="009D7C10">
        <w:rPr>
          <w:rFonts w:ascii="Arial" w:hAnsi="Arial" w:cs="Arial"/>
          <w:b/>
          <w:bCs/>
        </w:rPr>
        <w:t xml:space="preserve"> dobíjené ze sítě veřejného osvětlení v nočních hodinách</w:t>
      </w:r>
      <w:r w:rsidRPr="009D7C10">
        <w:rPr>
          <w:rFonts w:ascii="Arial" w:hAnsi="Arial" w:cs="Arial"/>
        </w:rPr>
        <w:t>. Měření</w:t>
      </w:r>
      <w:r>
        <w:rPr>
          <w:rFonts w:ascii="Arial" w:hAnsi="Arial" w:cs="Arial"/>
        </w:rPr>
        <w:t>:</w:t>
      </w:r>
      <w:r w:rsidRPr="009D7C10">
        <w:rPr>
          <w:rFonts w:ascii="Arial" w:hAnsi="Arial" w:cs="Arial"/>
        </w:rPr>
        <w:t xml:space="preserve"> vozidla dvoustopá. </w:t>
      </w:r>
      <w:r w:rsidRPr="00131DFD">
        <w:rPr>
          <w:rFonts w:ascii="Arial" w:hAnsi="Arial" w:cs="Arial"/>
        </w:rPr>
        <w:t>Před vjezdem do měřeného úseku bude umístěn</w:t>
      </w:r>
      <w:r w:rsidRPr="009D7C10">
        <w:rPr>
          <w:rFonts w:ascii="Arial" w:hAnsi="Arial" w:cs="Arial"/>
        </w:rPr>
        <w:t xml:space="preserve"> inteligentní ukazatel rychlosti se zobrazením RZ</w:t>
      </w:r>
      <w:r>
        <w:rPr>
          <w:rFonts w:ascii="Arial" w:hAnsi="Arial" w:cs="Arial"/>
        </w:rPr>
        <w:t>.</w:t>
      </w:r>
      <w:r w:rsidRPr="009D7C10">
        <w:rPr>
          <w:rFonts w:ascii="Arial" w:hAnsi="Arial" w:cs="Arial"/>
        </w:rPr>
        <w:t xml:space="preserve"> </w:t>
      </w:r>
    </w:p>
    <w:p w14:paraId="688D3B6D" w14:textId="77777777" w:rsidR="00C6664F" w:rsidRPr="009D7C10" w:rsidRDefault="00C6664F" w:rsidP="00C6664F">
      <w:pPr>
        <w:pStyle w:val="Odstavecseseznamem"/>
        <w:spacing w:before="120"/>
        <w:ind w:left="1082"/>
        <w:jc w:val="both"/>
        <w:rPr>
          <w:rFonts w:ascii="Arial" w:hAnsi="Arial" w:cs="Arial"/>
        </w:rPr>
      </w:pPr>
    </w:p>
    <w:p w14:paraId="0D2DC614" w14:textId="2AAB9DD4" w:rsidR="00C6664F" w:rsidRDefault="00C6664F" w:rsidP="00C6664F">
      <w:pPr>
        <w:pStyle w:val="Odstavecseseznamem"/>
        <w:spacing w:before="120"/>
        <w:ind w:left="1082"/>
        <w:jc w:val="both"/>
        <w:rPr>
          <w:rFonts w:ascii="Arial" w:hAnsi="Arial" w:cs="Arial"/>
        </w:rPr>
      </w:pPr>
      <w:r w:rsidRPr="009D7C10">
        <w:rPr>
          <w:rFonts w:ascii="Arial" w:hAnsi="Arial" w:cs="Arial"/>
        </w:rPr>
        <w:t xml:space="preserve">Lokalita č.3 </w:t>
      </w:r>
      <w:r w:rsidRPr="009D7C10">
        <w:rPr>
          <w:rFonts w:ascii="Arial" w:eastAsia="Calibri" w:hAnsi="Arial" w:cs="Arial"/>
        </w:rPr>
        <w:t>Beroun ulice Lidická</w:t>
      </w:r>
      <w:r w:rsidRPr="009D7C10">
        <w:rPr>
          <w:rFonts w:ascii="Arial" w:hAnsi="Arial" w:cs="Arial"/>
        </w:rPr>
        <w:t xml:space="preserve"> instalace u sloupu VO</w:t>
      </w:r>
      <w:r>
        <w:rPr>
          <w:rFonts w:ascii="Arial" w:hAnsi="Arial" w:cs="Arial"/>
        </w:rPr>
        <w:t>,</w:t>
      </w:r>
      <w:r w:rsidRPr="009D7C10">
        <w:rPr>
          <w:rFonts w:ascii="Arial" w:hAnsi="Arial" w:cs="Arial"/>
        </w:rPr>
        <w:t xml:space="preserve"> napájení – </w:t>
      </w:r>
      <w:r w:rsidRPr="009D7C10">
        <w:rPr>
          <w:rFonts w:ascii="Arial" w:hAnsi="Arial" w:cs="Arial"/>
          <w:b/>
          <w:bCs/>
        </w:rPr>
        <w:t>akumulátory</w:t>
      </w:r>
      <w:r w:rsidR="00F56A30" w:rsidRPr="00F56A30">
        <w:rPr>
          <w:rFonts w:ascii="Arial" w:hAnsi="Arial" w:cs="Arial"/>
          <w:b/>
          <w:bCs/>
        </w:rPr>
        <w:t xml:space="preserve"> </w:t>
      </w:r>
      <w:r w:rsidR="00F56A30">
        <w:rPr>
          <w:rFonts w:ascii="Arial" w:hAnsi="Arial" w:cs="Arial"/>
          <w:b/>
          <w:bCs/>
        </w:rPr>
        <w:t>se solárním napájením a</w:t>
      </w:r>
      <w:r w:rsidRPr="009D7C10">
        <w:rPr>
          <w:rFonts w:ascii="Arial" w:hAnsi="Arial" w:cs="Arial"/>
          <w:b/>
          <w:bCs/>
        </w:rPr>
        <w:t xml:space="preserve"> dobíjené ze sítě veřejného osvětlení v nočních hodinách</w:t>
      </w:r>
      <w:r w:rsidRPr="009D7C10">
        <w:rPr>
          <w:rFonts w:ascii="Arial" w:hAnsi="Arial" w:cs="Arial"/>
        </w:rPr>
        <w:t>. Měření</w:t>
      </w:r>
      <w:r>
        <w:rPr>
          <w:rFonts w:ascii="Arial" w:hAnsi="Arial" w:cs="Arial"/>
        </w:rPr>
        <w:t>:</w:t>
      </w:r>
      <w:r w:rsidRPr="009D7C10">
        <w:rPr>
          <w:rFonts w:ascii="Arial" w:hAnsi="Arial" w:cs="Arial"/>
        </w:rPr>
        <w:t xml:space="preserve"> vozidla dvoustopá. </w:t>
      </w:r>
      <w:r w:rsidRPr="00131DFD">
        <w:rPr>
          <w:rFonts w:ascii="Arial" w:hAnsi="Arial" w:cs="Arial"/>
        </w:rPr>
        <w:t>Před vjezdem do měřeného úseku bude umístěn</w:t>
      </w:r>
      <w:r w:rsidRPr="009D7C10">
        <w:rPr>
          <w:rFonts w:ascii="Arial" w:hAnsi="Arial" w:cs="Arial"/>
        </w:rPr>
        <w:t xml:space="preserve"> inteligentní ukazatel rychlosti se zobrazením RZ.</w:t>
      </w:r>
    </w:p>
    <w:p w14:paraId="30149BF2" w14:textId="77777777" w:rsidR="00C6664F" w:rsidRPr="009D7C10" w:rsidRDefault="00C6664F" w:rsidP="00C6664F">
      <w:pPr>
        <w:pStyle w:val="Odstavecseseznamem"/>
        <w:spacing w:before="120"/>
        <w:ind w:left="1082"/>
        <w:jc w:val="both"/>
        <w:rPr>
          <w:rFonts w:ascii="Arial" w:hAnsi="Arial" w:cs="Arial"/>
        </w:rPr>
      </w:pPr>
    </w:p>
    <w:p w14:paraId="31FCB149" w14:textId="000DF0CD" w:rsidR="00ED67BE" w:rsidRPr="008C2C65" w:rsidRDefault="00C6664F" w:rsidP="00C6664F">
      <w:pPr>
        <w:pStyle w:val="Odstavecseseznamem"/>
        <w:spacing w:before="120"/>
        <w:ind w:left="1082"/>
        <w:jc w:val="both"/>
      </w:pPr>
      <w:r w:rsidRPr="009D7C10">
        <w:rPr>
          <w:rFonts w:ascii="Arial" w:hAnsi="Arial" w:cs="Arial"/>
        </w:rPr>
        <w:t>Lokalita č.4 Beroun ulice Třída Míru – Jungmannova instalace u sloupu VO</w:t>
      </w:r>
      <w:r>
        <w:rPr>
          <w:rFonts w:ascii="Arial" w:hAnsi="Arial" w:cs="Arial"/>
        </w:rPr>
        <w:t>,</w:t>
      </w:r>
      <w:r w:rsidRPr="009D7C10">
        <w:rPr>
          <w:rFonts w:ascii="Arial" w:hAnsi="Arial" w:cs="Arial"/>
        </w:rPr>
        <w:t xml:space="preserve"> napájení – </w:t>
      </w:r>
      <w:r w:rsidRPr="009D7C10">
        <w:rPr>
          <w:rFonts w:ascii="Arial" w:hAnsi="Arial" w:cs="Arial"/>
          <w:b/>
          <w:bCs/>
        </w:rPr>
        <w:t>akumulátory</w:t>
      </w:r>
      <w:r w:rsidR="00F56A30" w:rsidRPr="00F56A30">
        <w:rPr>
          <w:rFonts w:ascii="Arial" w:hAnsi="Arial" w:cs="Arial"/>
          <w:b/>
          <w:bCs/>
        </w:rPr>
        <w:t xml:space="preserve"> </w:t>
      </w:r>
      <w:r w:rsidR="00F56A30">
        <w:rPr>
          <w:rFonts w:ascii="Arial" w:hAnsi="Arial" w:cs="Arial"/>
          <w:b/>
          <w:bCs/>
        </w:rPr>
        <w:t>se solárním napájením a</w:t>
      </w:r>
      <w:r w:rsidRPr="009D7C10">
        <w:rPr>
          <w:rFonts w:ascii="Arial" w:hAnsi="Arial" w:cs="Arial"/>
          <w:b/>
          <w:bCs/>
        </w:rPr>
        <w:t xml:space="preserve"> dobíjené ze sítě veřejného osvětlení v nočních hodinách</w:t>
      </w:r>
      <w:r w:rsidRPr="009D7C10">
        <w:rPr>
          <w:rFonts w:ascii="Arial" w:hAnsi="Arial" w:cs="Arial"/>
        </w:rPr>
        <w:t>. Měření</w:t>
      </w:r>
      <w:r>
        <w:rPr>
          <w:rFonts w:ascii="Arial" w:hAnsi="Arial" w:cs="Arial"/>
        </w:rPr>
        <w:t>:</w:t>
      </w:r>
      <w:r w:rsidRPr="009D7C10">
        <w:rPr>
          <w:rFonts w:ascii="Arial" w:hAnsi="Arial" w:cs="Arial"/>
        </w:rPr>
        <w:t xml:space="preserve"> vozidla dvoustopá. </w:t>
      </w:r>
      <w:r w:rsidRPr="00131DFD">
        <w:rPr>
          <w:rFonts w:ascii="Arial" w:hAnsi="Arial" w:cs="Arial"/>
        </w:rPr>
        <w:t>Před vjezdem do měřeného úseku bude umístěn</w:t>
      </w:r>
      <w:r w:rsidRPr="009D7C10">
        <w:rPr>
          <w:rFonts w:ascii="Arial" w:hAnsi="Arial" w:cs="Arial"/>
        </w:rPr>
        <w:t xml:space="preserve"> inteligentní ukazatel rychlosti se zobrazením RZ</w:t>
      </w:r>
      <w:r w:rsidR="00ED67BE" w:rsidRPr="005E663D">
        <w:rPr>
          <w:rFonts w:ascii="Calibri" w:hAnsi="Calibri"/>
        </w:rPr>
        <w:t>.</w:t>
      </w:r>
    </w:p>
    <w:p w14:paraId="462A115D" w14:textId="77777777" w:rsidR="00ED67BE" w:rsidRDefault="00ED67BE" w:rsidP="00ED67BE">
      <w:pPr>
        <w:widowControl w:val="0"/>
        <w:suppressAutoHyphens/>
        <w:spacing w:after="0" w:line="276" w:lineRule="auto"/>
        <w:ind w:left="360"/>
        <w:jc w:val="both"/>
        <w:rPr>
          <w:rFonts w:ascii="Arial" w:hAnsi="Arial" w:cs="Arial"/>
        </w:rPr>
      </w:pPr>
    </w:p>
    <w:p w14:paraId="56E90070" w14:textId="77777777" w:rsidR="00ED67BE" w:rsidRDefault="00ED67BE" w:rsidP="00ED67BE">
      <w:pPr>
        <w:widowControl w:val="0"/>
        <w:suppressAutoHyphens/>
        <w:spacing w:after="0" w:line="276" w:lineRule="auto"/>
        <w:ind w:left="360"/>
        <w:jc w:val="both"/>
        <w:rPr>
          <w:rFonts w:ascii="Arial" w:hAnsi="Arial" w:cs="Arial"/>
        </w:rPr>
      </w:pPr>
      <w:r w:rsidRPr="00DE1B7E">
        <w:rPr>
          <w:rFonts w:ascii="Arial" w:hAnsi="Arial" w:cs="Arial"/>
        </w:rPr>
        <w:t>Nájemce si vyhrazuje právo dodatečně určit přesné umístění předmětu nájmu.</w:t>
      </w:r>
    </w:p>
    <w:p w14:paraId="43C2B8DB" w14:textId="77777777" w:rsidR="00ED67BE" w:rsidRDefault="00ED67BE" w:rsidP="00ED67BE">
      <w:pPr>
        <w:widowControl w:val="0"/>
        <w:suppressAutoHyphens/>
        <w:spacing w:after="0" w:line="276" w:lineRule="auto"/>
        <w:ind w:left="360"/>
        <w:jc w:val="both"/>
        <w:rPr>
          <w:rFonts w:ascii="Arial" w:hAnsi="Arial" w:cs="Arial"/>
        </w:rPr>
      </w:pPr>
    </w:p>
    <w:p w14:paraId="203A802E" w14:textId="77777777" w:rsidR="00ED67BE" w:rsidRDefault="00ED67BE" w:rsidP="00ED67BE">
      <w:pPr>
        <w:widowControl w:val="0"/>
        <w:numPr>
          <w:ilvl w:val="0"/>
          <w:numId w:val="5"/>
        </w:numPr>
        <w:suppressAutoHyphens/>
        <w:spacing w:after="0" w:line="276" w:lineRule="auto"/>
        <w:jc w:val="both"/>
        <w:rPr>
          <w:rFonts w:ascii="Arial" w:hAnsi="Arial" w:cs="Arial"/>
        </w:rPr>
      </w:pPr>
      <w:r w:rsidRPr="00DE1B7E">
        <w:rPr>
          <w:rFonts w:ascii="Arial" w:hAnsi="Arial" w:cs="Arial"/>
        </w:rPr>
        <w:t xml:space="preserve">Zprovoznění kamerového systému proběhne </w:t>
      </w:r>
      <w:r>
        <w:rPr>
          <w:rFonts w:ascii="Arial" w:hAnsi="Arial" w:cs="Arial"/>
        </w:rPr>
        <w:t>do 6 měsíců od podpisu smlouvy.</w:t>
      </w:r>
    </w:p>
    <w:p w14:paraId="7F541749" w14:textId="7DB97C49" w:rsidR="00ED67BE" w:rsidRPr="00AB283A" w:rsidRDefault="00ED67BE" w:rsidP="00ED67BE">
      <w:pPr>
        <w:widowControl w:val="0"/>
        <w:numPr>
          <w:ilvl w:val="0"/>
          <w:numId w:val="5"/>
        </w:numPr>
        <w:suppressAutoHyphens/>
        <w:spacing w:after="0" w:line="276" w:lineRule="auto"/>
        <w:jc w:val="both"/>
        <w:rPr>
          <w:rFonts w:ascii="Arial" w:hAnsi="Arial" w:cs="Arial"/>
        </w:rPr>
      </w:pPr>
      <w:r>
        <w:rPr>
          <w:rFonts w:ascii="Arial" w:hAnsi="Arial" w:cs="Arial"/>
        </w:rPr>
        <w:t>P</w:t>
      </w:r>
      <w:r w:rsidRPr="00AB283A">
        <w:rPr>
          <w:rFonts w:ascii="Arial" w:hAnsi="Arial" w:cs="Arial"/>
        </w:rPr>
        <w:t xml:space="preserve">rovoz a funkčnost všech aplikací musí být pro </w:t>
      </w:r>
      <w:r w:rsidR="00EE4DB6">
        <w:rPr>
          <w:rFonts w:ascii="Arial" w:hAnsi="Arial" w:cs="Arial"/>
        </w:rPr>
        <w:t>nájemce</w:t>
      </w:r>
      <w:r w:rsidRPr="00AB283A">
        <w:rPr>
          <w:rFonts w:ascii="Arial" w:hAnsi="Arial" w:cs="Arial"/>
        </w:rPr>
        <w:t xml:space="preserve"> zajištěny ještě minimálně po dobu 6 měsíců od ukončení nájmu radaru.</w:t>
      </w:r>
    </w:p>
    <w:p w14:paraId="580E3CA9" w14:textId="2D118A61" w:rsidR="00ED67BE" w:rsidRPr="00DE1B7E" w:rsidRDefault="00ED67BE" w:rsidP="00ED67BE">
      <w:pPr>
        <w:widowControl w:val="0"/>
        <w:numPr>
          <w:ilvl w:val="0"/>
          <w:numId w:val="5"/>
        </w:numPr>
        <w:suppressAutoHyphens/>
        <w:spacing w:after="0" w:line="276" w:lineRule="auto"/>
        <w:jc w:val="both"/>
        <w:rPr>
          <w:rFonts w:ascii="Arial" w:hAnsi="Arial" w:cs="Arial"/>
        </w:rPr>
      </w:pPr>
      <w:r>
        <w:rPr>
          <w:rFonts w:ascii="Arial" w:hAnsi="Arial" w:cs="Arial"/>
        </w:rPr>
        <w:t>Další informace k d</w:t>
      </w:r>
      <w:r w:rsidRPr="004E7283">
        <w:rPr>
          <w:rFonts w:ascii="Arial" w:hAnsi="Arial" w:cs="Arial"/>
        </w:rPr>
        <w:t>ob</w:t>
      </w:r>
      <w:r>
        <w:rPr>
          <w:rFonts w:ascii="Arial" w:hAnsi="Arial" w:cs="Arial"/>
        </w:rPr>
        <w:t>ě</w:t>
      </w:r>
      <w:r w:rsidRPr="004E7283">
        <w:rPr>
          <w:rFonts w:ascii="Arial" w:hAnsi="Arial" w:cs="Arial"/>
        </w:rPr>
        <w:t xml:space="preserve"> trvání a míst</w:t>
      </w:r>
      <w:r>
        <w:rPr>
          <w:rFonts w:ascii="Arial" w:hAnsi="Arial" w:cs="Arial"/>
        </w:rPr>
        <w:t>a</w:t>
      </w:r>
      <w:r w:rsidRPr="004E7283">
        <w:rPr>
          <w:rFonts w:ascii="Arial" w:hAnsi="Arial" w:cs="Arial"/>
        </w:rPr>
        <w:t xml:space="preserve"> plnění smlouvy</w:t>
      </w:r>
      <w:r>
        <w:rPr>
          <w:rFonts w:ascii="Arial" w:hAnsi="Arial" w:cs="Arial"/>
        </w:rPr>
        <w:t xml:space="preserve"> jsou uvedeny v Příloze č. 2 – </w:t>
      </w:r>
      <w:r w:rsidRPr="004E7283">
        <w:rPr>
          <w:rFonts w:ascii="Arial" w:hAnsi="Arial" w:cs="Arial"/>
        </w:rPr>
        <w:t>Doba</w:t>
      </w:r>
      <w:r>
        <w:rPr>
          <w:rFonts w:ascii="Arial" w:hAnsi="Arial" w:cs="Arial"/>
        </w:rPr>
        <w:t xml:space="preserve"> </w:t>
      </w:r>
      <w:r w:rsidRPr="004E7283">
        <w:rPr>
          <w:rFonts w:ascii="Arial" w:hAnsi="Arial" w:cs="Arial"/>
        </w:rPr>
        <w:t>a</w:t>
      </w:r>
      <w:r>
        <w:rPr>
          <w:rFonts w:ascii="Arial" w:hAnsi="Arial" w:cs="Arial"/>
        </w:rPr>
        <w:t xml:space="preserve"> </w:t>
      </w:r>
      <w:r w:rsidRPr="004E7283">
        <w:rPr>
          <w:rFonts w:ascii="Arial" w:hAnsi="Arial" w:cs="Arial"/>
        </w:rPr>
        <w:t>místo</w:t>
      </w:r>
      <w:r>
        <w:rPr>
          <w:rFonts w:ascii="Arial" w:hAnsi="Arial" w:cs="Arial"/>
        </w:rPr>
        <w:t xml:space="preserve"> </w:t>
      </w:r>
      <w:r w:rsidR="00EE4DB6">
        <w:rPr>
          <w:rFonts w:ascii="Arial" w:hAnsi="Arial" w:cs="Arial"/>
        </w:rPr>
        <w:t>instalace PAM</w:t>
      </w:r>
      <w:r>
        <w:rPr>
          <w:rFonts w:ascii="Arial" w:hAnsi="Arial" w:cs="Arial"/>
        </w:rPr>
        <w:t>.</w:t>
      </w:r>
    </w:p>
    <w:p w14:paraId="353A03E0" w14:textId="77777777" w:rsidR="00ED67BE" w:rsidRPr="00F964D7" w:rsidRDefault="00ED67BE" w:rsidP="00ED67BE">
      <w:pPr>
        <w:spacing w:line="276" w:lineRule="auto"/>
        <w:rPr>
          <w:rFonts w:ascii="Arial" w:hAnsi="Arial" w:cs="Arial"/>
        </w:rPr>
      </w:pPr>
    </w:p>
    <w:p w14:paraId="0DB3721C" w14:textId="77777777" w:rsidR="00ED67BE" w:rsidRPr="00F964D7" w:rsidRDefault="00ED67BE" w:rsidP="00ED67BE">
      <w:pPr>
        <w:pStyle w:val="Nadpis2"/>
        <w:spacing w:before="0" w:after="0" w:line="276" w:lineRule="auto"/>
        <w:jc w:val="center"/>
        <w:rPr>
          <w:rFonts w:cs="Arial"/>
          <w:i w:val="0"/>
          <w:sz w:val="22"/>
          <w:szCs w:val="22"/>
        </w:rPr>
      </w:pPr>
      <w:bookmarkStart w:id="1" w:name="bookmark14"/>
      <w:r w:rsidRPr="00F964D7">
        <w:rPr>
          <w:rFonts w:cs="Arial"/>
          <w:i w:val="0"/>
          <w:sz w:val="22"/>
          <w:szCs w:val="22"/>
        </w:rPr>
        <w:t>Článek V.</w:t>
      </w:r>
      <w:bookmarkEnd w:id="1"/>
    </w:p>
    <w:p w14:paraId="382D4575" w14:textId="77777777" w:rsidR="00ED67BE" w:rsidRPr="00F964D7" w:rsidRDefault="00ED67BE" w:rsidP="00ED67BE">
      <w:pPr>
        <w:pStyle w:val="Nadpis2"/>
        <w:spacing w:before="0" w:after="0" w:line="276" w:lineRule="auto"/>
        <w:jc w:val="center"/>
        <w:rPr>
          <w:rFonts w:cs="Arial"/>
          <w:i w:val="0"/>
          <w:sz w:val="22"/>
          <w:szCs w:val="22"/>
        </w:rPr>
      </w:pPr>
      <w:bookmarkStart w:id="2" w:name="bookmark15"/>
      <w:r w:rsidRPr="00F964D7">
        <w:rPr>
          <w:rFonts w:cs="Arial"/>
          <w:i w:val="0"/>
          <w:sz w:val="22"/>
          <w:szCs w:val="22"/>
        </w:rPr>
        <w:t>Cenové a platební podmínky</w:t>
      </w:r>
      <w:bookmarkEnd w:id="2"/>
    </w:p>
    <w:p w14:paraId="3BCE7691" w14:textId="10C46752" w:rsidR="00ED67BE"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Smluvní strany se dohodly, že pronajímateli náleží za poskytnutí měřících zařízení do</w:t>
      </w:r>
      <w:r>
        <w:rPr>
          <w:rFonts w:ascii="Arial" w:hAnsi="Arial" w:cs="Arial"/>
        </w:rPr>
        <w:t> </w:t>
      </w:r>
      <w:r w:rsidRPr="00F964D7">
        <w:rPr>
          <w:rFonts w:ascii="Arial" w:hAnsi="Arial" w:cs="Arial"/>
        </w:rPr>
        <w:t>dočasného užívání nájemce</w:t>
      </w:r>
      <w:r w:rsidR="00EE4DB6">
        <w:rPr>
          <w:rFonts w:ascii="Arial" w:hAnsi="Arial" w:cs="Arial"/>
        </w:rPr>
        <w:t>m</w:t>
      </w:r>
      <w:r w:rsidRPr="00F964D7">
        <w:rPr>
          <w:rFonts w:ascii="Arial" w:hAnsi="Arial" w:cs="Arial"/>
        </w:rPr>
        <w:t xml:space="preserve"> a za poskytování služeb souvisejících s provozem pronajatých </w:t>
      </w:r>
      <w:r>
        <w:rPr>
          <w:rFonts w:ascii="Arial" w:hAnsi="Arial" w:cs="Arial"/>
        </w:rPr>
        <w:t xml:space="preserve">měřících </w:t>
      </w:r>
      <w:r w:rsidRPr="00F964D7">
        <w:rPr>
          <w:rFonts w:ascii="Arial" w:hAnsi="Arial" w:cs="Arial"/>
        </w:rPr>
        <w:t>zařízení, jejichž plnění je předmětem této smlouvy</w:t>
      </w:r>
      <w:r>
        <w:rPr>
          <w:rFonts w:ascii="Arial" w:hAnsi="Arial" w:cs="Arial"/>
        </w:rPr>
        <w:t>:</w:t>
      </w:r>
    </w:p>
    <w:p w14:paraId="7AA76314" w14:textId="77777777" w:rsidR="00ED67BE" w:rsidRDefault="00ED67BE" w:rsidP="00ED67BE">
      <w:pPr>
        <w:widowControl w:val="0"/>
        <w:suppressAutoHyphens/>
        <w:spacing w:after="0" w:line="276" w:lineRule="auto"/>
        <w:ind w:left="360"/>
        <w:jc w:val="both"/>
        <w:rPr>
          <w:rFonts w:ascii="Arial" w:hAnsi="Arial" w:cs="Arial"/>
        </w:rPr>
      </w:pPr>
    </w:p>
    <w:p w14:paraId="0290DE45" w14:textId="71F271A7" w:rsidR="00ED67BE" w:rsidRDefault="00ED67BE" w:rsidP="00ED67BE">
      <w:pPr>
        <w:widowControl w:val="0"/>
        <w:suppressAutoHyphens/>
        <w:spacing w:after="0" w:line="276" w:lineRule="auto"/>
        <w:ind w:left="360"/>
        <w:jc w:val="both"/>
        <w:rPr>
          <w:rFonts w:ascii="Arial" w:hAnsi="Arial" w:cs="Arial"/>
        </w:rPr>
      </w:pPr>
      <w:r w:rsidRPr="004436E2">
        <w:rPr>
          <w:rFonts w:ascii="Arial" w:hAnsi="Arial" w:cs="Arial"/>
          <w:b/>
          <w:bCs/>
        </w:rPr>
        <w:lastRenderedPageBreak/>
        <w:t>měsíční</w:t>
      </w:r>
      <w:r w:rsidRPr="00F964D7">
        <w:rPr>
          <w:rFonts w:ascii="Arial" w:hAnsi="Arial" w:cs="Arial"/>
        </w:rPr>
        <w:t xml:space="preserve"> nájemné, odpovídající částce ve výši </w:t>
      </w:r>
      <w:r w:rsidRPr="00B97FB8">
        <w:rPr>
          <w:rFonts w:ascii="Arial" w:hAnsi="Arial" w:cs="Arial"/>
          <w:highlight w:val="yellow"/>
        </w:rPr>
        <w:t>………</w:t>
      </w:r>
      <w:proofErr w:type="gramStart"/>
      <w:r w:rsidRPr="00B97FB8">
        <w:rPr>
          <w:rFonts w:ascii="Arial" w:hAnsi="Arial" w:cs="Arial"/>
          <w:highlight w:val="yellow"/>
        </w:rPr>
        <w:t>…….</w:t>
      </w:r>
      <w:proofErr w:type="gramEnd"/>
      <w:r w:rsidRPr="00B97FB8">
        <w:rPr>
          <w:rFonts w:ascii="Arial" w:hAnsi="Arial" w:cs="Arial"/>
          <w:highlight w:val="yellow"/>
        </w:rPr>
        <w:t>,-</w:t>
      </w:r>
      <w:r w:rsidRPr="00F964D7">
        <w:rPr>
          <w:rFonts w:ascii="Arial" w:hAnsi="Arial" w:cs="Arial"/>
        </w:rPr>
        <w:t xml:space="preserve"> Kč bez DPH za</w:t>
      </w:r>
      <w:r>
        <w:rPr>
          <w:rFonts w:ascii="Arial" w:hAnsi="Arial" w:cs="Arial"/>
        </w:rPr>
        <w:t xml:space="preserve"> lokalitu č. 1 dle </w:t>
      </w:r>
      <w:r w:rsidRPr="00D52979">
        <w:rPr>
          <w:rFonts w:ascii="Arial" w:hAnsi="Arial" w:cs="Arial"/>
        </w:rPr>
        <w:t>Člán</w:t>
      </w:r>
      <w:r w:rsidR="00EE4DB6">
        <w:rPr>
          <w:rFonts w:ascii="Arial" w:hAnsi="Arial" w:cs="Arial"/>
        </w:rPr>
        <w:t xml:space="preserve">ku </w:t>
      </w:r>
      <w:r w:rsidRPr="00D52979">
        <w:rPr>
          <w:rFonts w:ascii="Arial" w:hAnsi="Arial" w:cs="Arial"/>
        </w:rPr>
        <w:t>II.</w:t>
      </w:r>
      <w:r>
        <w:rPr>
          <w:rFonts w:ascii="Arial" w:hAnsi="Arial" w:cs="Arial"/>
        </w:rPr>
        <w:t xml:space="preserve"> </w:t>
      </w:r>
      <w:r w:rsidRPr="00D52979">
        <w:rPr>
          <w:rFonts w:ascii="Arial" w:hAnsi="Arial" w:cs="Arial"/>
        </w:rPr>
        <w:t>Předmět smlouvy</w:t>
      </w:r>
      <w:r>
        <w:rPr>
          <w:rFonts w:ascii="Arial" w:hAnsi="Arial" w:cs="Arial"/>
        </w:rPr>
        <w:t xml:space="preserve"> odst. 1 této smlouvy</w:t>
      </w:r>
    </w:p>
    <w:p w14:paraId="0AABB50B" w14:textId="6D934AD1" w:rsidR="00ED67BE" w:rsidRDefault="00ED67BE" w:rsidP="00ED67BE">
      <w:pPr>
        <w:widowControl w:val="0"/>
        <w:suppressAutoHyphens/>
        <w:spacing w:after="0" w:line="276" w:lineRule="auto"/>
        <w:ind w:left="360"/>
        <w:jc w:val="both"/>
        <w:rPr>
          <w:rFonts w:ascii="Arial" w:hAnsi="Arial" w:cs="Arial"/>
        </w:rPr>
      </w:pPr>
      <w:r w:rsidRPr="004436E2">
        <w:rPr>
          <w:rFonts w:ascii="Arial" w:hAnsi="Arial" w:cs="Arial"/>
          <w:b/>
          <w:bCs/>
        </w:rPr>
        <w:t>měsíční</w:t>
      </w:r>
      <w:r w:rsidRPr="00D52979">
        <w:rPr>
          <w:rFonts w:ascii="Arial" w:hAnsi="Arial" w:cs="Arial"/>
        </w:rPr>
        <w:t xml:space="preserve"> nájemné, odpovídající částce ve výši </w:t>
      </w:r>
      <w:r w:rsidRPr="00B97FB8">
        <w:rPr>
          <w:rFonts w:ascii="Arial" w:hAnsi="Arial" w:cs="Arial"/>
          <w:highlight w:val="yellow"/>
        </w:rPr>
        <w:t>………</w:t>
      </w:r>
      <w:proofErr w:type="gramStart"/>
      <w:r w:rsidRPr="00B97FB8">
        <w:rPr>
          <w:rFonts w:ascii="Arial" w:hAnsi="Arial" w:cs="Arial"/>
          <w:highlight w:val="yellow"/>
        </w:rPr>
        <w:t>…….</w:t>
      </w:r>
      <w:proofErr w:type="gramEnd"/>
      <w:r w:rsidRPr="00B97FB8">
        <w:rPr>
          <w:rFonts w:ascii="Arial" w:hAnsi="Arial" w:cs="Arial"/>
          <w:highlight w:val="yellow"/>
        </w:rPr>
        <w:t>,-</w:t>
      </w:r>
      <w:r w:rsidRPr="00D52979">
        <w:rPr>
          <w:rFonts w:ascii="Arial" w:hAnsi="Arial" w:cs="Arial"/>
        </w:rPr>
        <w:t xml:space="preserve"> Kč bez DPH za lokalitu č. </w:t>
      </w:r>
      <w:r>
        <w:rPr>
          <w:rFonts w:ascii="Arial" w:hAnsi="Arial" w:cs="Arial"/>
        </w:rPr>
        <w:t xml:space="preserve">2 </w:t>
      </w:r>
      <w:r w:rsidRPr="00D52979">
        <w:rPr>
          <w:rFonts w:ascii="Arial" w:hAnsi="Arial" w:cs="Arial"/>
        </w:rPr>
        <w:t>dle Člán</w:t>
      </w:r>
      <w:r w:rsidR="00EE4DB6">
        <w:rPr>
          <w:rFonts w:ascii="Arial" w:hAnsi="Arial" w:cs="Arial"/>
        </w:rPr>
        <w:t>ku</w:t>
      </w:r>
      <w:r w:rsidRPr="00D52979">
        <w:rPr>
          <w:rFonts w:ascii="Arial" w:hAnsi="Arial" w:cs="Arial"/>
        </w:rPr>
        <w:t xml:space="preserve"> II. Předmět smlouvy odst. 1 této smlouvy</w:t>
      </w:r>
    </w:p>
    <w:p w14:paraId="784D0E68" w14:textId="063BB95D" w:rsidR="00ED67BE" w:rsidRDefault="00ED67BE" w:rsidP="00ED67BE">
      <w:pPr>
        <w:widowControl w:val="0"/>
        <w:suppressAutoHyphens/>
        <w:spacing w:after="0" w:line="276" w:lineRule="auto"/>
        <w:ind w:left="360"/>
        <w:jc w:val="both"/>
        <w:rPr>
          <w:rFonts w:ascii="Arial" w:hAnsi="Arial" w:cs="Arial"/>
        </w:rPr>
      </w:pPr>
      <w:r w:rsidRPr="004436E2">
        <w:rPr>
          <w:rFonts w:ascii="Arial" w:hAnsi="Arial" w:cs="Arial"/>
          <w:b/>
          <w:bCs/>
        </w:rPr>
        <w:t>měsíční</w:t>
      </w:r>
      <w:r w:rsidRPr="00D52979">
        <w:rPr>
          <w:rFonts w:ascii="Arial" w:hAnsi="Arial" w:cs="Arial"/>
        </w:rPr>
        <w:t xml:space="preserve"> nájemné, odpovídající částce ve výši </w:t>
      </w:r>
      <w:r w:rsidRPr="00B97FB8">
        <w:rPr>
          <w:rFonts w:ascii="Arial" w:hAnsi="Arial" w:cs="Arial"/>
          <w:highlight w:val="yellow"/>
        </w:rPr>
        <w:t>………</w:t>
      </w:r>
      <w:proofErr w:type="gramStart"/>
      <w:r w:rsidRPr="00B97FB8">
        <w:rPr>
          <w:rFonts w:ascii="Arial" w:hAnsi="Arial" w:cs="Arial"/>
          <w:highlight w:val="yellow"/>
        </w:rPr>
        <w:t>…….</w:t>
      </w:r>
      <w:proofErr w:type="gramEnd"/>
      <w:r w:rsidRPr="00B97FB8">
        <w:rPr>
          <w:rFonts w:ascii="Arial" w:hAnsi="Arial" w:cs="Arial"/>
          <w:highlight w:val="yellow"/>
        </w:rPr>
        <w:t>,-</w:t>
      </w:r>
      <w:r w:rsidRPr="00D52979">
        <w:rPr>
          <w:rFonts w:ascii="Arial" w:hAnsi="Arial" w:cs="Arial"/>
        </w:rPr>
        <w:t xml:space="preserve"> Kč bez DPH za lokalitu č. </w:t>
      </w:r>
      <w:r>
        <w:rPr>
          <w:rFonts w:ascii="Arial" w:hAnsi="Arial" w:cs="Arial"/>
        </w:rPr>
        <w:t xml:space="preserve">3 </w:t>
      </w:r>
      <w:r w:rsidRPr="00D52979">
        <w:rPr>
          <w:rFonts w:ascii="Arial" w:hAnsi="Arial" w:cs="Arial"/>
        </w:rPr>
        <w:t>dle Člán</w:t>
      </w:r>
      <w:r w:rsidR="00EE4DB6">
        <w:rPr>
          <w:rFonts w:ascii="Arial" w:hAnsi="Arial" w:cs="Arial"/>
        </w:rPr>
        <w:t>ku</w:t>
      </w:r>
      <w:r w:rsidRPr="00D52979">
        <w:rPr>
          <w:rFonts w:ascii="Arial" w:hAnsi="Arial" w:cs="Arial"/>
        </w:rPr>
        <w:t xml:space="preserve"> II. Předmět smlouvy odst. 1 této smlouvy</w:t>
      </w:r>
    </w:p>
    <w:p w14:paraId="3F2EB172" w14:textId="676C40F2" w:rsidR="00ED67BE" w:rsidRDefault="00ED67BE" w:rsidP="00ED67BE">
      <w:pPr>
        <w:widowControl w:val="0"/>
        <w:suppressAutoHyphens/>
        <w:spacing w:after="0" w:line="276" w:lineRule="auto"/>
        <w:ind w:left="360"/>
        <w:jc w:val="both"/>
        <w:rPr>
          <w:rFonts w:ascii="Arial" w:hAnsi="Arial" w:cs="Arial"/>
        </w:rPr>
      </w:pPr>
      <w:r w:rsidRPr="004436E2">
        <w:rPr>
          <w:rFonts w:ascii="Arial" w:hAnsi="Arial" w:cs="Arial"/>
          <w:b/>
          <w:bCs/>
        </w:rPr>
        <w:t>měsíční</w:t>
      </w:r>
      <w:r w:rsidRPr="00D52979">
        <w:rPr>
          <w:rFonts w:ascii="Arial" w:hAnsi="Arial" w:cs="Arial"/>
        </w:rPr>
        <w:t xml:space="preserve"> nájemné, odpovídající částce ve výši </w:t>
      </w:r>
      <w:r w:rsidRPr="00B97FB8">
        <w:rPr>
          <w:rFonts w:ascii="Arial" w:hAnsi="Arial" w:cs="Arial"/>
          <w:highlight w:val="yellow"/>
        </w:rPr>
        <w:t>………</w:t>
      </w:r>
      <w:proofErr w:type="gramStart"/>
      <w:r w:rsidRPr="00B97FB8">
        <w:rPr>
          <w:rFonts w:ascii="Arial" w:hAnsi="Arial" w:cs="Arial"/>
          <w:highlight w:val="yellow"/>
        </w:rPr>
        <w:t>…….</w:t>
      </w:r>
      <w:proofErr w:type="gramEnd"/>
      <w:r w:rsidRPr="00B97FB8">
        <w:rPr>
          <w:rFonts w:ascii="Arial" w:hAnsi="Arial" w:cs="Arial"/>
          <w:highlight w:val="yellow"/>
        </w:rPr>
        <w:t>,-</w:t>
      </w:r>
      <w:r w:rsidRPr="00D52979">
        <w:rPr>
          <w:rFonts w:ascii="Arial" w:hAnsi="Arial" w:cs="Arial"/>
        </w:rPr>
        <w:t xml:space="preserve"> Kč bez DPH za lokalitu č. </w:t>
      </w:r>
      <w:r>
        <w:rPr>
          <w:rFonts w:ascii="Arial" w:hAnsi="Arial" w:cs="Arial"/>
        </w:rPr>
        <w:t xml:space="preserve">4 </w:t>
      </w:r>
      <w:r w:rsidRPr="00D52979">
        <w:rPr>
          <w:rFonts w:ascii="Arial" w:hAnsi="Arial" w:cs="Arial"/>
        </w:rPr>
        <w:t>dle Člán</w:t>
      </w:r>
      <w:r w:rsidR="00EE4DB6">
        <w:rPr>
          <w:rFonts w:ascii="Arial" w:hAnsi="Arial" w:cs="Arial"/>
        </w:rPr>
        <w:t>ku</w:t>
      </w:r>
      <w:r w:rsidRPr="00D52979">
        <w:rPr>
          <w:rFonts w:ascii="Arial" w:hAnsi="Arial" w:cs="Arial"/>
        </w:rPr>
        <w:t xml:space="preserve"> II. Předmět smlouvy odst. 1 této smlouvy</w:t>
      </w:r>
    </w:p>
    <w:p w14:paraId="47C3A55A" w14:textId="77777777" w:rsidR="0005679E" w:rsidRDefault="0005679E" w:rsidP="00ED67BE">
      <w:pPr>
        <w:widowControl w:val="0"/>
        <w:suppressAutoHyphens/>
        <w:spacing w:after="0" w:line="276" w:lineRule="auto"/>
        <w:ind w:left="360"/>
        <w:jc w:val="both"/>
        <w:rPr>
          <w:rFonts w:ascii="Arial" w:hAnsi="Arial" w:cs="Arial"/>
        </w:rPr>
      </w:pPr>
    </w:p>
    <w:p w14:paraId="7D5A2EC3" w14:textId="61B38B6E" w:rsidR="00ED67BE" w:rsidRPr="0005679E" w:rsidRDefault="0005679E" w:rsidP="00ED67BE">
      <w:pPr>
        <w:widowControl w:val="0"/>
        <w:suppressAutoHyphens/>
        <w:spacing w:after="0" w:line="276" w:lineRule="auto"/>
        <w:ind w:left="360"/>
        <w:jc w:val="both"/>
        <w:rPr>
          <w:rFonts w:ascii="Arial" w:hAnsi="Arial" w:cs="Arial"/>
          <w:b/>
          <w:bCs/>
        </w:rPr>
      </w:pPr>
      <w:r w:rsidRPr="0005679E">
        <w:rPr>
          <w:rFonts w:ascii="Arial" w:hAnsi="Arial" w:cs="Arial"/>
          <w:b/>
          <w:bCs/>
        </w:rPr>
        <w:t>Celkové měsíční nájemné</w:t>
      </w:r>
      <w:r w:rsidR="00EE4DB6">
        <w:rPr>
          <w:rFonts w:ascii="Arial" w:hAnsi="Arial" w:cs="Arial"/>
          <w:b/>
          <w:bCs/>
        </w:rPr>
        <w:t xml:space="preserve"> za všechny lokality</w:t>
      </w:r>
      <w:r w:rsidRPr="0005679E">
        <w:rPr>
          <w:rFonts w:ascii="Arial" w:hAnsi="Arial" w:cs="Arial"/>
          <w:b/>
          <w:bCs/>
        </w:rPr>
        <w:t xml:space="preserve"> činí: </w:t>
      </w:r>
      <w:r w:rsidRPr="0005679E">
        <w:rPr>
          <w:rFonts w:ascii="Arial" w:hAnsi="Arial" w:cs="Arial"/>
          <w:b/>
          <w:bCs/>
          <w:highlight w:val="yellow"/>
        </w:rPr>
        <w:t>………</w:t>
      </w:r>
      <w:proofErr w:type="gramStart"/>
      <w:r w:rsidRPr="0005679E">
        <w:rPr>
          <w:rFonts w:ascii="Arial" w:hAnsi="Arial" w:cs="Arial"/>
          <w:b/>
          <w:bCs/>
          <w:highlight w:val="yellow"/>
        </w:rPr>
        <w:t>…….</w:t>
      </w:r>
      <w:proofErr w:type="gramEnd"/>
      <w:r w:rsidRPr="0005679E">
        <w:rPr>
          <w:rFonts w:ascii="Arial" w:hAnsi="Arial" w:cs="Arial"/>
          <w:b/>
          <w:bCs/>
          <w:highlight w:val="yellow"/>
        </w:rPr>
        <w:t>,-</w:t>
      </w:r>
      <w:r w:rsidRPr="0005679E">
        <w:rPr>
          <w:rFonts w:ascii="Arial" w:hAnsi="Arial" w:cs="Arial"/>
          <w:b/>
          <w:bCs/>
        </w:rPr>
        <w:t xml:space="preserve"> Kč bez DPH.</w:t>
      </w:r>
    </w:p>
    <w:p w14:paraId="07C0F291" w14:textId="77777777" w:rsidR="00ED67BE" w:rsidRPr="00F74951" w:rsidRDefault="00ED67BE" w:rsidP="00ED67BE">
      <w:pPr>
        <w:widowControl w:val="0"/>
        <w:suppressAutoHyphens/>
        <w:spacing w:after="0" w:line="276" w:lineRule="auto"/>
        <w:ind w:left="360"/>
        <w:jc w:val="both"/>
        <w:rPr>
          <w:rFonts w:ascii="Arial" w:hAnsi="Arial" w:cs="Arial"/>
        </w:rPr>
      </w:pPr>
    </w:p>
    <w:p w14:paraId="10266498" w14:textId="77777777" w:rsidR="00ED67BE" w:rsidRPr="00F964D7" w:rsidRDefault="00ED67BE" w:rsidP="00ED67BE">
      <w:pPr>
        <w:widowControl w:val="0"/>
        <w:numPr>
          <w:ilvl w:val="0"/>
          <w:numId w:val="6"/>
        </w:numPr>
        <w:suppressAutoHyphens/>
        <w:spacing w:after="0" w:line="276" w:lineRule="auto"/>
        <w:jc w:val="both"/>
        <w:rPr>
          <w:rFonts w:ascii="Arial" w:hAnsi="Arial" w:cs="Arial"/>
        </w:rPr>
      </w:pPr>
      <w:r w:rsidRPr="00F74951">
        <w:rPr>
          <w:rFonts w:ascii="Arial" w:hAnsi="Arial" w:cs="Arial"/>
        </w:rPr>
        <w:t>Takto sjednané nájemné obsahuje veškeré náklady nutné k řádnému s</w:t>
      </w:r>
      <w:r w:rsidRPr="00F964D7">
        <w:rPr>
          <w:rFonts w:ascii="Arial" w:hAnsi="Arial" w:cs="Arial"/>
        </w:rPr>
        <w:t>plnění předmětu této smlouvy včetně nákladů spojených s instalací, uvedením zařízení do provozu, údržbou a servisem pronajatých zařízení. Za vymezený rozsah plnění byla výše nájemného stanovena jako nejvýše přípustná a platná po celou dobu trvání této smlouvy.</w:t>
      </w:r>
    </w:p>
    <w:p w14:paraId="2BEDCC60" w14:textId="75AEC255" w:rsidR="00ED67BE" w:rsidRPr="0015033A" w:rsidRDefault="00ED67BE" w:rsidP="00ED67BE">
      <w:pPr>
        <w:widowControl w:val="0"/>
        <w:numPr>
          <w:ilvl w:val="0"/>
          <w:numId w:val="6"/>
        </w:numPr>
        <w:suppressAutoHyphens/>
        <w:spacing w:after="0" w:line="276" w:lineRule="auto"/>
        <w:jc w:val="both"/>
        <w:rPr>
          <w:rFonts w:ascii="Arial" w:hAnsi="Arial" w:cs="Arial"/>
          <w:strike/>
        </w:rPr>
      </w:pPr>
      <w:r w:rsidRPr="00EA4347">
        <w:rPr>
          <w:rFonts w:ascii="Arial" w:hAnsi="Arial" w:cs="Arial"/>
        </w:rPr>
        <w:t xml:space="preserve">Nájemné může být </w:t>
      </w:r>
      <w:r w:rsidR="00242E0D">
        <w:rPr>
          <w:rFonts w:ascii="Arial" w:hAnsi="Arial" w:cs="Arial"/>
        </w:rPr>
        <w:t>pronajímatelem</w:t>
      </w:r>
      <w:r w:rsidRPr="00EA4347">
        <w:rPr>
          <w:rFonts w:ascii="Arial" w:hAnsi="Arial" w:cs="Arial"/>
        </w:rPr>
        <w:t xml:space="preserve"> jednostranně každoročně zvyšováno, a to počínaje 1. lednem kalendářního roku následujícího po roce, ve kterém tato smlouva byla uzavřena, a to o míru inflace v České republice zveřejněnou Českým statistickým úřadem za předchozí kalendářní rok, a to dle míry inflace vyjádřené přírůstkem indexu spotřebitelských cen ke stejnému měsíci předchozího roku (srovnáváno vždy k měsíci lednu). V případě, že Český statistický úřad přestane zveřejňovat míru inflace v České republice nebo přestane zveřejňovat index spotřebitelských cen, smluvní strany sjednaly, že </w:t>
      </w:r>
      <w:r w:rsidR="00242E0D">
        <w:rPr>
          <w:rFonts w:ascii="Arial" w:hAnsi="Arial" w:cs="Arial"/>
        </w:rPr>
        <w:t>nájemné</w:t>
      </w:r>
      <w:r w:rsidRPr="00EA4347">
        <w:rPr>
          <w:rFonts w:ascii="Arial" w:hAnsi="Arial" w:cs="Arial"/>
        </w:rPr>
        <w:t xml:space="preserve"> bude moci být každoročně zvyšován</w:t>
      </w:r>
      <w:r w:rsidR="00C6664F">
        <w:rPr>
          <w:rFonts w:ascii="Arial" w:hAnsi="Arial" w:cs="Arial"/>
        </w:rPr>
        <w:t>o</w:t>
      </w:r>
      <w:r w:rsidRPr="00EA4347">
        <w:rPr>
          <w:rFonts w:ascii="Arial" w:hAnsi="Arial" w:cs="Arial"/>
        </w:rPr>
        <w:t xml:space="preserve"> o míru inflace zveřejňovanou jiným obdobným úřadem dle indexu nejvíce odpovídajícímu indexu spotřebitelských cen.</w:t>
      </w:r>
      <w:r w:rsidRPr="0015033A">
        <w:rPr>
          <w:rFonts w:ascii="Arial" w:hAnsi="Arial" w:cs="Arial"/>
          <w:strike/>
        </w:rPr>
        <w:t xml:space="preserve"> </w:t>
      </w:r>
    </w:p>
    <w:p w14:paraId="5CC63858" w14:textId="77777777"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 xml:space="preserve">Smluvní strany se dohodly, že úpravu výše celkového nájemného lze připustit i požadovat v souvislosti se změnou počtu najatých </w:t>
      </w:r>
      <w:r>
        <w:rPr>
          <w:rFonts w:ascii="Arial" w:hAnsi="Arial" w:cs="Arial"/>
        </w:rPr>
        <w:t xml:space="preserve">měřících </w:t>
      </w:r>
      <w:r w:rsidRPr="00F964D7">
        <w:rPr>
          <w:rFonts w:ascii="Arial" w:hAnsi="Arial" w:cs="Arial"/>
        </w:rPr>
        <w:t>zařízení nad rámec původního požadavku, a to vždy dohodou obou smluvních stran.</w:t>
      </w:r>
    </w:p>
    <w:p w14:paraId="3B6C6E06" w14:textId="47467CC7"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 xml:space="preserve">Smluvní strany se dále dohodly, že v případě požadavku nájemce na přemístění měřících zařízení v průběhu platnosti smlouvy bude pronajímatelem požadována úhrada nákladů spojených s tímto přemístěním. Případné přemístění musí být předem </w:t>
      </w:r>
      <w:r w:rsidR="00242E0D">
        <w:rPr>
          <w:rFonts w:ascii="Arial" w:hAnsi="Arial" w:cs="Arial"/>
        </w:rPr>
        <w:t xml:space="preserve">oprávněnými zástupci smluvních stran </w:t>
      </w:r>
      <w:r w:rsidRPr="00F964D7">
        <w:rPr>
          <w:rFonts w:ascii="Arial" w:hAnsi="Arial" w:cs="Arial"/>
        </w:rPr>
        <w:t>odsouhlaseno.</w:t>
      </w:r>
    </w:p>
    <w:p w14:paraId="49C59ECA" w14:textId="0F9E000E"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 xml:space="preserve">Veškeré změny </w:t>
      </w:r>
      <w:r w:rsidR="00242E0D">
        <w:rPr>
          <w:rFonts w:ascii="Arial" w:hAnsi="Arial" w:cs="Arial"/>
        </w:rPr>
        <w:t>výše nájemného</w:t>
      </w:r>
      <w:r w:rsidRPr="00F964D7">
        <w:rPr>
          <w:rFonts w:ascii="Arial" w:hAnsi="Arial" w:cs="Arial"/>
        </w:rPr>
        <w:t xml:space="preserve"> budou řešeny dodatkem k této smlouvě, který může být uzavřen pouze za</w:t>
      </w:r>
      <w:r>
        <w:rPr>
          <w:rFonts w:ascii="Arial" w:hAnsi="Arial" w:cs="Arial"/>
        </w:rPr>
        <w:t> </w:t>
      </w:r>
      <w:r w:rsidRPr="00F964D7">
        <w:rPr>
          <w:rFonts w:ascii="Arial" w:hAnsi="Arial" w:cs="Arial"/>
        </w:rPr>
        <w:t>předpokladu dodržení zákona.</w:t>
      </w:r>
    </w:p>
    <w:p w14:paraId="3D699794" w14:textId="56BB2598"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Nárok fakturovat</w:t>
      </w:r>
      <w:r w:rsidR="00C6664F">
        <w:rPr>
          <w:rFonts w:ascii="Arial" w:hAnsi="Arial" w:cs="Arial"/>
        </w:rPr>
        <w:t xml:space="preserve"> měsíční</w:t>
      </w:r>
      <w:r w:rsidR="00242E0D">
        <w:rPr>
          <w:rFonts w:ascii="Arial" w:hAnsi="Arial" w:cs="Arial"/>
        </w:rPr>
        <w:t xml:space="preserve"> nájemné</w:t>
      </w:r>
      <w:r w:rsidRPr="00F964D7">
        <w:rPr>
          <w:rFonts w:ascii="Arial" w:hAnsi="Arial" w:cs="Arial"/>
        </w:rPr>
        <w:t xml:space="preserve"> vznikne pronajímateli až </w:t>
      </w:r>
      <w:r w:rsidR="00242E0D" w:rsidRPr="00F74951">
        <w:rPr>
          <w:rFonts w:ascii="Arial" w:hAnsi="Arial" w:cs="Arial"/>
        </w:rPr>
        <w:t>po řádném protokolárním</w:t>
      </w:r>
      <w:r w:rsidR="00242E0D" w:rsidRPr="00F964D7">
        <w:rPr>
          <w:rFonts w:ascii="Arial" w:hAnsi="Arial" w:cs="Arial"/>
        </w:rPr>
        <w:t xml:space="preserve"> předání provedené instalace</w:t>
      </w:r>
      <w:r w:rsidR="00242E0D">
        <w:rPr>
          <w:rFonts w:ascii="Arial" w:hAnsi="Arial" w:cs="Arial"/>
        </w:rPr>
        <w:t xml:space="preserve"> všech zařízení PAM </w:t>
      </w:r>
      <w:r w:rsidR="00242E0D" w:rsidRPr="00F964D7">
        <w:rPr>
          <w:rFonts w:ascii="Arial" w:hAnsi="Arial" w:cs="Arial"/>
        </w:rPr>
        <w:t xml:space="preserve">včetně funkčního softwarového vybavení </w:t>
      </w:r>
      <w:r w:rsidR="00242E0D">
        <w:rPr>
          <w:rFonts w:ascii="Arial" w:hAnsi="Arial" w:cs="Arial"/>
        </w:rPr>
        <w:t xml:space="preserve">k přenosu dat </w:t>
      </w:r>
      <w:r w:rsidR="00242E0D" w:rsidRPr="00F964D7">
        <w:rPr>
          <w:rFonts w:ascii="Arial" w:hAnsi="Arial" w:cs="Arial"/>
        </w:rPr>
        <w:t>nájemci</w:t>
      </w:r>
      <w:r w:rsidRPr="00F964D7">
        <w:rPr>
          <w:rFonts w:ascii="Arial" w:hAnsi="Arial" w:cs="Arial"/>
        </w:rPr>
        <w:t xml:space="preserve">. </w:t>
      </w:r>
    </w:p>
    <w:p w14:paraId="16E8EDB2" w14:textId="77777777"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Nájemce není povinen a nebude platit pronajímateli jakékoliv zálohy.</w:t>
      </w:r>
    </w:p>
    <w:p w14:paraId="00F392D8" w14:textId="64AF34DF"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 xml:space="preserve">Nájemné bude splatné vždy nejpozději do 21 dnů ode dne </w:t>
      </w:r>
      <w:r w:rsidR="00D52041">
        <w:rPr>
          <w:rFonts w:ascii="Arial" w:hAnsi="Arial" w:cs="Arial"/>
        </w:rPr>
        <w:t>doručení</w:t>
      </w:r>
      <w:r w:rsidRPr="00F964D7">
        <w:rPr>
          <w:rFonts w:ascii="Arial" w:hAnsi="Arial" w:cs="Arial"/>
        </w:rPr>
        <w:t xml:space="preserve"> faktury.</w:t>
      </w:r>
    </w:p>
    <w:p w14:paraId="1B551F65" w14:textId="77777777"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Pronajímatel se zavazuje příslušné faktury za nájemné doručovat nájemci nejpozději do</w:t>
      </w:r>
      <w:r>
        <w:rPr>
          <w:rFonts w:ascii="Arial" w:hAnsi="Arial" w:cs="Arial"/>
        </w:rPr>
        <w:t> </w:t>
      </w:r>
      <w:r w:rsidRPr="00F964D7">
        <w:rPr>
          <w:rFonts w:ascii="Arial" w:hAnsi="Arial" w:cs="Arial"/>
        </w:rPr>
        <w:t>tří dnů od jejich vystavení.</w:t>
      </w:r>
    </w:p>
    <w:p w14:paraId="2BA21EA4" w14:textId="77777777"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Povinnost nájemce zaplatit vyúčtovanou částku je splněna dnem připsání fakturovaných částek na účet pronajímatele.</w:t>
      </w:r>
    </w:p>
    <w:p w14:paraId="057E3A5C" w14:textId="77777777" w:rsidR="00ED67BE" w:rsidRPr="00F964D7" w:rsidRDefault="00ED67BE" w:rsidP="00ED67BE">
      <w:pPr>
        <w:widowControl w:val="0"/>
        <w:numPr>
          <w:ilvl w:val="0"/>
          <w:numId w:val="6"/>
        </w:numPr>
        <w:suppressAutoHyphens/>
        <w:spacing w:after="0" w:line="276" w:lineRule="auto"/>
        <w:jc w:val="both"/>
        <w:rPr>
          <w:rFonts w:ascii="Arial" w:hAnsi="Arial" w:cs="Arial"/>
        </w:rPr>
      </w:pPr>
      <w:r w:rsidRPr="00F964D7">
        <w:rPr>
          <w:rFonts w:ascii="Arial" w:hAnsi="Arial" w:cs="Arial"/>
        </w:rPr>
        <w:t>V případě, že účetní doklady nebudou mít odpovídající náležitosti, je nájemce oprávněn zaslat je ve</w:t>
      </w:r>
      <w:r>
        <w:rPr>
          <w:rFonts w:ascii="Arial" w:hAnsi="Arial" w:cs="Arial"/>
        </w:rPr>
        <w:t> </w:t>
      </w:r>
      <w:r w:rsidRPr="00F964D7">
        <w:rPr>
          <w:rFonts w:ascii="Arial" w:hAnsi="Arial" w:cs="Arial"/>
        </w:rPr>
        <w:t>lhůtě splatnosti zpět pronajímateli k doplnění, aniž se tak dostane do prodlení se splatností; lhůta splatnosti počíná běžet znovu od opětovného zaslání náležitě doplněných či opravených dokladů.</w:t>
      </w:r>
    </w:p>
    <w:p w14:paraId="56917CCD" w14:textId="77777777" w:rsidR="00ED67BE" w:rsidRPr="00F964D7" w:rsidRDefault="00ED67BE" w:rsidP="00ED67BE">
      <w:pPr>
        <w:spacing w:line="276" w:lineRule="auto"/>
        <w:rPr>
          <w:rFonts w:ascii="Arial" w:hAnsi="Arial" w:cs="Arial"/>
        </w:rPr>
      </w:pPr>
    </w:p>
    <w:p w14:paraId="266DAE76" w14:textId="77777777" w:rsidR="00ED67BE" w:rsidRPr="00F964D7" w:rsidRDefault="00ED67BE" w:rsidP="00ED67BE">
      <w:pPr>
        <w:pStyle w:val="Nadpis2"/>
        <w:spacing w:before="0" w:after="0" w:line="276" w:lineRule="auto"/>
        <w:jc w:val="center"/>
        <w:rPr>
          <w:rFonts w:cs="Arial"/>
          <w:i w:val="0"/>
          <w:sz w:val="22"/>
          <w:szCs w:val="22"/>
        </w:rPr>
      </w:pPr>
      <w:bookmarkStart w:id="3" w:name="bookmark16"/>
      <w:r w:rsidRPr="00F964D7">
        <w:rPr>
          <w:rFonts w:cs="Arial"/>
          <w:i w:val="0"/>
          <w:sz w:val="22"/>
          <w:szCs w:val="22"/>
        </w:rPr>
        <w:lastRenderedPageBreak/>
        <w:t>Článek V</w:t>
      </w:r>
      <w:bookmarkEnd w:id="3"/>
      <w:r w:rsidRPr="00F964D7">
        <w:rPr>
          <w:rFonts w:cs="Arial"/>
          <w:i w:val="0"/>
          <w:sz w:val="22"/>
          <w:szCs w:val="22"/>
        </w:rPr>
        <w:t>I.</w:t>
      </w:r>
    </w:p>
    <w:p w14:paraId="58CAA8E7" w14:textId="77777777" w:rsidR="00ED67BE" w:rsidRPr="00F964D7" w:rsidRDefault="00ED67BE" w:rsidP="00ED67BE">
      <w:pPr>
        <w:pStyle w:val="Nadpis2"/>
        <w:spacing w:before="0" w:after="0" w:line="276" w:lineRule="auto"/>
        <w:jc w:val="center"/>
        <w:rPr>
          <w:rFonts w:cs="Arial"/>
          <w:i w:val="0"/>
          <w:sz w:val="22"/>
          <w:szCs w:val="22"/>
        </w:rPr>
      </w:pPr>
      <w:bookmarkStart w:id="4" w:name="bookmark17"/>
      <w:r w:rsidRPr="00F964D7">
        <w:rPr>
          <w:rFonts w:cs="Arial"/>
          <w:i w:val="0"/>
          <w:sz w:val="22"/>
          <w:szCs w:val="22"/>
        </w:rPr>
        <w:t>Smluvní sankce</w:t>
      </w:r>
      <w:bookmarkEnd w:id="4"/>
    </w:p>
    <w:p w14:paraId="71BE7D0F" w14:textId="649E204B" w:rsidR="00ED67BE" w:rsidRPr="00F964D7" w:rsidRDefault="00ED67BE" w:rsidP="00ED67BE">
      <w:pPr>
        <w:widowControl w:val="0"/>
        <w:numPr>
          <w:ilvl w:val="0"/>
          <w:numId w:val="7"/>
        </w:numPr>
        <w:suppressAutoHyphens/>
        <w:spacing w:after="0" w:line="276" w:lineRule="auto"/>
        <w:jc w:val="both"/>
        <w:rPr>
          <w:rFonts w:ascii="Arial" w:hAnsi="Arial" w:cs="Arial"/>
        </w:rPr>
      </w:pPr>
      <w:r w:rsidRPr="00F964D7">
        <w:rPr>
          <w:rFonts w:ascii="Arial" w:hAnsi="Arial" w:cs="Arial"/>
        </w:rPr>
        <w:t>Smluvní strany sjednávají právo pronajímatele požadovat smluvní pokutu pro případ prodlení nájemce s úhradou splatné faktury dle článku V. odst. 11</w:t>
      </w:r>
      <w:r>
        <w:rPr>
          <w:rFonts w:ascii="Arial" w:hAnsi="Arial" w:cs="Arial"/>
        </w:rPr>
        <w:t xml:space="preserve"> této smlouvy,</w:t>
      </w:r>
      <w:r w:rsidRPr="00F964D7">
        <w:rPr>
          <w:rFonts w:ascii="Arial" w:hAnsi="Arial" w:cs="Arial"/>
        </w:rPr>
        <w:t xml:space="preserve"> a to ve výši 0,05</w:t>
      </w:r>
      <w:r w:rsidR="000238C1">
        <w:rPr>
          <w:rFonts w:ascii="Arial" w:hAnsi="Arial" w:cs="Arial"/>
        </w:rPr>
        <w:t xml:space="preserve"> </w:t>
      </w:r>
      <w:r w:rsidRPr="00F964D7">
        <w:rPr>
          <w:rFonts w:ascii="Arial" w:hAnsi="Arial" w:cs="Arial"/>
        </w:rPr>
        <w:t>% z dlužné částky za</w:t>
      </w:r>
      <w:r>
        <w:rPr>
          <w:rFonts w:ascii="Arial" w:hAnsi="Arial" w:cs="Arial"/>
        </w:rPr>
        <w:t> </w:t>
      </w:r>
      <w:r w:rsidRPr="00F964D7">
        <w:rPr>
          <w:rFonts w:ascii="Arial" w:hAnsi="Arial" w:cs="Arial"/>
        </w:rPr>
        <w:t>každý i jen započatý den prodlení. Zaplacením smluvní pokuty není dotčeno právo na náhradu škody a toto právo trvá i pro případ ukončení této smlouvy.</w:t>
      </w:r>
    </w:p>
    <w:p w14:paraId="33D08BCE" w14:textId="25B964E1" w:rsidR="00ED67BE" w:rsidRPr="0090215F" w:rsidRDefault="00ED67BE" w:rsidP="00ED67BE">
      <w:pPr>
        <w:widowControl w:val="0"/>
        <w:numPr>
          <w:ilvl w:val="0"/>
          <w:numId w:val="7"/>
        </w:numPr>
        <w:suppressAutoHyphens/>
        <w:spacing w:after="0" w:line="276" w:lineRule="auto"/>
        <w:jc w:val="both"/>
        <w:rPr>
          <w:rFonts w:ascii="Arial" w:hAnsi="Arial" w:cs="Arial"/>
          <w:b/>
        </w:rPr>
      </w:pPr>
      <w:r w:rsidRPr="00F964D7">
        <w:rPr>
          <w:rFonts w:ascii="Arial" w:hAnsi="Arial" w:cs="Arial"/>
        </w:rPr>
        <w:t xml:space="preserve">Smluvní strany sjednávají právo nájemce požadovat smluvní pokutu pro případ neodstranění poruchy zařízení </w:t>
      </w:r>
      <w:r w:rsidR="000B48C4">
        <w:rPr>
          <w:rFonts w:ascii="Arial" w:hAnsi="Arial" w:cs="Arial"/>
        </w:rPr>
        <w:t xml:space="preserve">PAM </w:t>
      </w:r>
      <w:r w:rsidRPr="00F964D7">
        <w:rPr>
          <w:rFonts w:ascii="Arial" w:hAnsi="Arial" w:cs="Arial"/>
        </w:rPr>
        <w:t xml:space="preserve">ze strany pronajímatele delší než </w:t>
      </w:r>
      <w:r w:rsidR="005C2D9C">
        <w:rPr>
          <w:rFonts w:ascii="Arial" w:hAnsi="Arial" w:cs="Arial"/>
        </w:rPr>
        <w:t>2</w:t>
      </w:r>
      <w:r w:rsidRPr="00F964D7">
        <w:rPr>
          <w:rFonts w:ascii="Arial" w:hAnsi="Arial" w:cs="Arial"/>
        </w:rPr>
        <w:t xml:space="preserve"> </w:t>
      </w:r>
      <w:r>
        <w:rPr>
          <w:rFonts w:ascii="Arial" w:hAnsi="Arial" w:cs="Arial"/>
        </w:rPr>
        <w:t>pracovn</w:t>
      </w:r>
      <w:r w:rsidR="005C2D9C">
        <w:rPr>
          <w:rFonts w:ascii="Arial" w:hAnsi="Arial" w:cs="Arial"/>
        </w:rPr>
        <w:t>í</w:t>
      </w:r>
      <w:r>
        <w:rPr>
          <w:rFonts w:ascii="Arial" w:hAnsi="Arial" w:cs="Arial"/>
        </w:rPr>
        <w:t xml:space="preserve"> </w:t>
      </w:r>
      <w:r w:rsidRPr="00F964D7">
        <w:rPr>
          <w:rFonts w:ascii="Arial" w:hAnsi="Arial" w:cs="Arial"/>
        </w:rPr>
        <w:t>dn</w:t>
      </w:r>
      <w:r w:rsidR="005C2D9C">
        <w:rPr>
          <w:rFonts w:ascii="Arial" w:hAnsi="Arial" w:cs="Arial"/>
        </w:rPr>
        <w:t>y a u závažných poruch 7 pracovních dní, nedohodnou-li se strany</w:t>
      </w:r>
      <w:r w:rsidR="000D012A">
        <w:rPr>
          <w:rFonts w:ascii="Arial" w:hAnsi="Arial" w:cs="Arial"/>
        </w:rPr>
        <w:t xml:space="preserve"> na lhůtě k odstranění poruchy</w:t>
      </w:r>
      <w:r w:rsidR="005C2D9C">
        <w:rPr>
          <w:rFonts w:ascii="Arial" w:hAnsi="Arial" w:cs="Arial"/>
        </w:rPr>
        <w:t xml:space="preserve"> jinak</w:t>
      </w:r>
      <w:r w:rsidRPr="00F964D7">
        <w:rPr>
          <w:rFonts w:ascii="Arial" w:hAnsi="Arial" w:cs="Arial"/>
        </w:rPr>
        <w:t xml:space="preserve">, a to ve výši </w:t>
      </w:r>
      <w:proofErr w:type="gramStart"/>
      <w:r w:rsidRPr="00F964D7">
        <w:rPr>
          <w:rFonts w:ascii="Arial" w:hAnsi="Arial" w:cs="Arial"/>
        </w:rPr>
        <w:t>1.000</w:t>
      </w:r>
      <w:r>
        <w:rPr>
          <w:rFonts w:ascii="Arial" w:hAnsi="Arial" w:cs="Arial"/>
        </w:rPr>
        <w:t>,-</w:t>
      </w:r>
      <w:proofErr w:type="gramEnd"/>
      <w:r>
        <w:rPr>
          <w:rFonts w:ascii="Arial" w:hAnsi="Arial" w:cs="Arial"/>
        </w:rPr>
        <w:t> </w:t>
      </w:r>
      <w:r w:rsidRPr="00F964D7">
        <w:rPr>
          <w:rFonts w:ascii="Arial" w:hAnsi="Arial" w:cs="Arial"/>
        </w:rPr>
        <w:t xml:space="preserve">Kč denně </w:t>
      </w:r>
      <w:r w:rsidR="009B1A44">
        <w:rPr>
          <w:rFonts w:ascii="Arial" w:hAnsi="Arial" w:cs="Arial"/>
        </w:rPr>
        <w:t xml:space="preserve">za každé zařízení a </w:t>
      </w:r>
      <w:r w:rsidRPr="00F964D7">
        <w:rPr>
          <w:rFonts w:ascii="Arial" w:hAnsi="Arial" w:cs="Arial"/>
        </w:rPr>
        <w:t xml:space="preserve">za každý i jen započatý den, kdy bude pronajímatel v prodlení s plněním vyplývajícím z této smlouvy. </w:t>
      </w:r>
    </w:p>
    <w:p w14:paraId="02938B10" w14:textId="7CD8F0AD" w:rsidR="0090215F" w:rsidRPr="00654434" w:rsidRDefault="0090215F" w:rsidP="00ED67BE">
      <w:pPr>
        <w:widowControl w:val="0"/>
        <w:numPr>
          <w:ilvl w:val="0"/>
          <w:numId w:val="7"/>
        </w:numPr>
        <w:suppressAutoHyphens/>
        <w:spacing w:after="0" w:line="276" w:lineRule="auto"/>
        <w:jc w:val="both"/>
        <w:rPr>
          <w:rFonts w:ascii="Arial" w:hAnsi="Arial" w:cs="Arial"/>
          <w:b/>
        </w:rPr>
      </w:pPr>
      <w:r w:rsidRPr="00654434">
        <w:rPr>
          <w:rFonts w:ascii="Arial" w:hAnsi="Arial" w:cs="Arial"/>
        </w:rPr>
        <w:t xml:space="preserve">Smluvní strany sjednávají právo nájemce požadovat smluvní pokutu pro případ porušení povinnosti pronajímatele podle článku VII. odst. 1 </w:t>
      </w:r>
      <w:r w:rsidR="005267A6" w:rsidRPr="00654434">
        <w:rPr>
          <w:rFonts w:ascii="Arial" w:hAnsi="Arial" w:cs="Arial"/>
        </w:rPr>
        <w:t>a odst. 3</w:t>
      </w:r>
      <w:r w:rsidR="0001539D" w:rsidRPr="00654434">
        <w:rPr>
          <w:rFonts w:ascii="Arial" w:hAnsi="Arial" w:cs="Arial"/>
        </w:rPr>
        <w:t xml:space="preserve"> </w:t>
      </w:r>
      <w:r w:rsidRPr="00654434">
        <w:rPr>
          <w:rFonts w:ascii="Arial" w:hAnsi="Arial" w:cs="Arial"/>
        </w:rPr>
        <w:t xml:space="preserve">této smlouvy, a to ve výši </w:t>
      </w:r>
      <w:proofErr w:type="gramStart"/>
      <w:r w:rsidRPr="00654434">
        <w:rPr>
          <w:rFonts w:ascii="Arial" w:hAnsi="Arial" w:cs="Arial"/>
        </w:rPr>
        <w:t>10.000,-</w:t>
      </w:r>
      <w:proofErr w:type="gramEnd"/>
      <w:r w:rsidRPr="00654434">
        <w:rPr>
          <w:rFonts w:ascii="Arial" w:hAnsi="Arial" w:cs="Arial"/>
        </w:rPr>
        <w:t xml:space="preserve"> Kč za každé zařízení PAM a každý i jen započatý den prodlení.</w:t>
      </w:r>
    </w:p>
    <w:p w14:paraId="62903221" w14:textId="17FDF0D8" w:rsidR="00ED67BE" w:rsidRPr="00DE1B7E" w:rsidRDefault="00ED67BE" w:rsidP="00ED67BE">
      <w:pPr>
        <w:widowControl w:val="0"/>
        <w:numPr>
          <w:ilvl w:val="0"/>
          <w:numId w:val="7"/>
        </w:numPr>
        <w:suppressAutoHyphens/>
        <w:spacing w:after="0" w:line="276" w:lineRule="auto"/>
        <w:jc w:val="both"/>
        <w:rPr>
          <w:rFonts w:ascii="Arial" w:hAnsi="Arial" w:cs="Arial"/>
        </w:rPr>
      </w:pPr>
      <w:r w:rsidRPr="00DE1B7E">
        <w:rPr>
          <w:rFonts w:ascii="Arial" w:hAnsi="Arial" w:cs="Arial"/>
        </w:rPr>
        <w:t xml:space="preserve">Smluvní strany sjednávají právo nájemce požadovat smluvní pokutu pro případ </w:t>
      </w:r>
      <w:r>
        <w:rPr>
          <w:rFonts w:ascii="Arial" w:hAnsi="Arial" w:cs="Arial"/>
        </w:rPr>
        <w:t xml:space="preserve">prodlení  </w:t>
      </w:r>
      <w:r w:rsidRPr="00DE1B7E">
        <w:rPr>
          <w:rFonts w:ascii="Arial" w:hAnsi="Arial" w:cs="Arial"/>
        </w:rPr>
        <w:t xml:space="preserve"> </w:t>
      </w:r>
      <w:r>
        <w:rPr>
          <w:rFonts w:ascii="Arial" w:hAnsi="Arial" w:cs="Arial"/>
        </w:rPr>
        <w:t xml:space="preserve">prokazatelně </w:t>
      </w:r>
      <w:r w:rsidRPr="00DE1B7E">
        <w:rPr>
          <w:rFonts w:ascii="Arial" w:hAnsi="Arial" w:cs="Arial"/>
        </w:rPr>
        <w:t>ze strany pronajímatele</w:t>
      </w:r>
      <w:r w:rsidRPr="00DE1B7E">
        <w:t xml:space="preserve"> </w:t>
      </w:r>
      <w:r w:rsidRPr="00DE1B7E">
        <w:rPr>
          <w:rFonts w:ascii="Arial" w:hAnsi="Arial" w:cs="Arial"/>
        </w:rPr>
        <w:t xml:space="preserve">dle odst. 3 </w:t>
      </w:r>
      <w:r w:rsidR="0091064C">
        <w:rPr>
          <w:rFonts w:ascii="Arial" w:hAnsi="Arial" w:cs="Arial"/>
        </w:rPr>
        <w:t>č</w:t>
      </w:r>
      <w:r w:rsidRPr="00DE1B7E">
        <w:rPr>
          <w:rFonts w:ascii="Arial" w:hAnsi="Arial" w:cs="Arial"/>
        </w:rPr>
        <w:t>lánk</w:t>
      </w:r>
      <w:r>
        <w:rPr>
          <w:rFonts w:ascii="Arial" w:hAnsi="Arial" w:cs="Arial"/>
        </w:rPr>
        <w:t>u</w:t>
      </w:r>
      <w:r w:rsidRPr="00DE1B7E">
        <w:rPr>
          <w:rFonts w:ascii="Arial" w:hAnsi="Arial" w:cs="Arial"/>
        </w:rPr>
        <w:t xml:space="preserve"> IV. Doba trvání a místo plnění smlouvy</w:t>
      </w:r>
      <w:r>
        <w:rPr>
          <w:rFonts w:ascii="Arial" w:hAnsi="Arial" w:cs="Arial"/>
        </w:rPr>
        <w:t xml:space="preserve"> této smlouvy</w:t>
      </w:r>
      <w:r w:rsidRPr="00DE1B7E">
        <w:rPr>
          <w:rFonts w:ascii="Arial" w:hAnsi="Arial" w:cs="Arial"/>
        </w:rPr>
        <w:t xml:space="preserve">, a to ve </w:t>
      </w:r>
      <w:r w:rsidRPr="00EA4347">
        <w:rPr>
          <w:rFonts w:ascii="Arial" w:hAnsi="Arial" w:cs="Arial"/>
        </w:rPr>
        <w:t xml:space="preserve">výši </w:t>
      </w:r>
      <w:proofErr w:type="gramStart"/>
      <w:r w:rsidRPr="00EA4347">
        <w:rPr>
          <w:rFonts w:ascii="Arial" w:hAnsi="Arial" w:cs="Arial"/>
        </w:rPr>
        <w:t>1.000,-</w:t>
      </w:r>
      <w:proofErr w:type="gramEnd"/>
      <w:r w:rsidRPr="00DE1B7E">
        <w:rPr>
          <w:rFonts w:ascii="Arial" w:hAnsi="Arial" w:cs="Arial"/>
        </w:rPr>
        <w:t xml:space="preserve"> Kč denně </w:t>
      </w:r>
      <w:r w:rsidR="009B1A44">
        <w:rPr>
          <w:rFonts w:ascii="Arial" w:hAnsi="Arial" w:cs="Arial"/>
        </w:rPr>
        <w:t xml:space="preserve">za každé zařízení a </w:t>
      </w:r>
      <w:r w:rsidRPr="00DE1B7E">
        <w:rPr>
          <w:rFonts w:ascii="Arial" w:hAnsi="Arial" w:cs="Arial"/>
        </w:rPr>
        <w:t>za každý i jen započatý den, kdy bude pronajímatel v prodlení s plněním vyplývajícím z této smlouvy.</w:t>
      </w:r>
      <w:r>
        <w:rPr>
          <w:rFonts w:ascii="Arial" w:hAnsi="Arial" w:cs="Arial"/>
        </w:rPr>
        <w:t xml:space="preserve"> </w:t>
      </w:r>
    </w:p>
    <w:p w14:paraId="50E00317" w14:textId="61EE9E0B" w:rsidR="00ED67BE" w:rsidRPr="000F1B49" w:rsidRDefault="000F1B49" w:rsidP="00ED67BE">
      <w:pPr>
        <w:widowControl w:val="0"/>
        <w:numPr>
          <w:ilvl w:val="0"/>
          <w:numId w:val="7"/>
        </w:numPr>
        <w:suppressAutoHyphens/>
        <w:spacing w:after="0" w:line="276" w:lineRule="auto"/>
        <w:jc w:val="both"/>
        <w:rPr>
          <w:rFonts w:ascii="Arial" w:hAnsi="Arial" w:cs="Arial"/>
        </w:rPr>
      </w:pPr>
      <w:r w:rsidRPr="000F1B49">
        <w:rPr>
          <w:rFonts w:ascii="Arial" w:hAnsi="Arial" w:cs="Arial"/>
        </w:rPr>
        <w:t>Smluvní pokutu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r w:rsidR="00ED67BE" w:rsidRPr="000F1B49">
        <w:rPr>
          <w:rFonts w:ascii="Arial" w:hAnsi="Arial" w:cs="Arial"/>
        </w:rPr>
        <w:t>.</w:t>
      </w:r>
    </w:p>
    <w:p w14:paraId="3CE360CC" w14:textId="77777777" w:rsidR="00ED67BE" w:rsidRDefault="00ED67BE" w:rsidP="00ED67BE">
      <w:pPr>
        <w:widowControl w:val="0"/>
        <w:numPr>
          <w:ilvl w:val="0"/>
          <w:numId w:val="7"/>
        </w:numPr>
        <w:suppressAutoHyphens/>
        <w:spacing w:after="0" w:line="276" w:lineRule="auto"/>
        <w:jc w:val="both"/>
        <w:rPr>
          <w:rFonts w:ascii="Arial" w:hAnsi="Arial" w:cs="Arial"/>
        </w:rPr>
      </w:pPr>
      <w:r>
        <w:rPr>
          <w:rFonts w:ascii="Arial" w:hAnsi="Arial" w:cs="Arial"/>
        </w:rPr>
        <w:t>Uplatněním s</w:t>
      </w:r>
      <w:r w:rsidRPr="00F964D7">
        <w:rPr>
          <w:rFonts w:ascii="Arial" w:hAnsi="Arial" w:cs="Arial"/>
        </w:rPr>
        <w:t>mluvní pokut</w:t>
      </w:r>
      <w:r>
        <w:rPr>
          <w:rFonts w:ascii="Arial" w:hAnsi="Arial" w:cs="Arial"/>
        </w:rPr>
        <w:t xml:space="preserve">y není dotčen nárok na náhradu </w:t>
      </w:r>
      <w:r w:rsidRPr="00F964D7">
        <w:rPr>
          <w:rFonts w:ascii="Arial" w:hAnsi="Arial" w:cs="Arial"/>
        </w:rPr>
        <w:t>vzniklé škody.</w:t>
      </w:r>
    </w:p>
    <w:p w14:paraId="7A054AF9" w14:textId="77777777" w:rsidR="00ED67BE" w:rsidRPr="00CF27B7" w:rsidRDefault="00ED67BE" w:rsidP="00ED67BE">
      <w:pPr>
        <w:widowControl w:val="0"/>
        <w:numPr>
          <w:ilvl w:val="0"/>
          <w:numId w:val="7"/>
        </w:numPr>
        <w:suppressAutoHyphens/>
        <w:spacing w:after="0" w:line="276" w:lineRule="auto"/>
        <w:jc w:val="both"/>
        <w:rPr>
          <w:rFonts w:ascii="Arial" w:hAnsi="Arial" w:cs="Arial"/>
        </w:rPr>
      </w:pPr>
      <w:r w:rsidRPr="00687877">
        <w:rPr>
          <w:rFonts w:ascii="Arial" w:hAnsi="Arial" w:cs="Arial"/>
        </w:rPr>
        <w:t xml:space="preserve">Nárok na zaplacení smluvní pokuty nájemci nevznikne tehdy, pokud není prodlení či závada jednoznačně a prokazatelně na straně pronajímatele a jestliže k porušení povinnosti pronajímatele došlo v důsledku případu vyšší moci či v důsledku zavinění třetí </w:t>
      </w:r>
      <w:r w:rsidRPr="00CF27B7">
        <w:rPr>
          <w:rFonts w:ascii="Arial" w:hAnsi="Arial" w:cs="Arial"/>
        </w:rPr>
        <w:t>osobou.</w:t>
      </w:r>
    </w:p>
    <w:p w14:paraId="6709CE39" w14:textId="77777777" w:rsidR="00CF27B7" w:rsidRPr="00F964D7" w:rsidRDefault="00CF27B7" w:rsidP="00CF27B7">
      <w:pPr>
        <w:widowControl w:val="0"/>
        <w:suppressAutoHyphens/>
        <w:spacing w:after="0" w:line="276" w:lineRule="auto"/>
        <w:ind w:left="360"/>
        <w:jc w:val="both"/>
        <w:rPr>
          <w:rFonts w:ascii="Arial" w:hAnsi="Arial" w:cs="Arial"/>
        </w:rPr>
      </w:pPr>
    </w:p>
    <w:p w14:paraId="381A1CA2" w14:textId="77777777" w:rsidR="00ED67BE" w:rsidRPr="00F964D7" w:rsidRDefault="00ED67BE" w:rsidP="00ED67BE">
      <w:pPr>
        <w:spacing w:line="276" w:lineRule="auto"/>
        <w:rPr>
          <w:rFonts w:ascii="Arial" w:hAnsi="Arial" w:cs="Arial"/>
        </w:rPr>
      </w:pPr>
    </w:p>
    <w:p w14:paraId="5CC93529" w14:textId="77777777" w:rsidR="00ED67BE" w:rsidRPr="00F964D7" w:rsidRDefault="00ED67BE" w:rsidP="00ED67BE">
      <w:pPr>
        <w:pStyle w:val="Nadpis2"/>
        <w:spacing w:before="0" w:after="0" w:line="276" w:lineRule="auto"/>
        <w:jc w:val="center"/>
        <w:rPr>
          <w:rFonts w:cs="Arial"/>
          <w:i w:val="0"/>
          <w:sz w:val="22"/>
          <w:szCs w:val="22"/>
        </w:rPr>
      </w:pPr>
      <w:bookmarkStart w:id="5" w:name="bookmark18"/>
      <w:r w:rsidRPr="00F964D7">
        <w:rPr>
          <w:rFonts w:cs="Arial"/>
          <w:i w:val="0"/>
          <w:sz w:val="22"/>
          <w:szCs w:val="22"/>
        </w:rPr>
        <w:t xml:space="preserve">Článek </w:t>
      </w:r>
      <w:bookmarkEnd w:id="5"/>
      <w:r w:rsidRPr="00F964D7">
        <w:rPr>
          <w:rFonts w:cs="Arial"/>
          <w:i w:val="0"/>
          <w:sz w:val="22"/>
          <w:szCs w:val="22"/>
        </w:rPr>
        <w:t>VII.</w:t>
      </w:r>
    </w:p>
    <w:p w14:paraId="2E095C95"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Práva a povinnosti smluvních stran</w:t>
      </w:r>
    </w:p>
    <w:p w14:paraId="38318F2E" w14:textId="77777777" w:rsidR="00ED67BE" w:rsidRPr="00F964D7" w:rsidRDefault="00ED67BE" w:rsidP="00ED67BE">
      <w:pPr>
        <w:widowControl w:val="0"/>
        <w:numPr>
          <w:ilvl w:val="0"/>
          <w:numId w:val="8"/>
        </w:numPr>
        <w:suppressAutoHyphens/>
        <w:spacing w:after="0" w:line="276" w:lineRule="auto"/>
        <w:jc w:val="both"/>
        <w:rPr>
          <w:rFonts w:ascii="Arial" w:hAnsi="Arial" w:cs="Arial"/>
        </w:rPr>
      </w:pPr>
      <w:r w:rsidRPr="00F964D7">
        <w:rPr>
          <w:rFonts w:ascii="Arial" w:hAnsi="Arial" w:cs="Arial"/>
        </w:rPr>
        <w:t xml:space="preserve">V rámci plnění předmětu této smlouvy se pronajímatel zavazuje zajišťovat pravidelné ověřování metrologické návaznosti měřících zařízení po celou dobu nájmu. </w:t>
      </w:r>
    </w:p>
    <w:p w14:paraId="604EA363" w14:textId="77777777" w:rsidR="00ED67BE" w:rsidRPr="00F964D7" w:rsidRDefault="00ED67BE" w:rsidP="00ED67BE">
      <w:pPr>
        <w:widowControl w:val="0"/>
        <w:numPr>
          <w:ilvl w:val="0"/>
          <w:numId w:val="8"/>
        </w:numPr>
        <w:suppressAutoHyphens/>
        <w:spacing w:after="0" w:line="276" w:lineRule="auto"/>
        <w:jc w:val="both"/>
        <w:rPr>
          <w:rFonts w:ascii="Arial" w:hAnsi="Arial" w:cs="Arial"/>
        </w:rPr>
      </w:pPr>
      <w:r w:rsidRPr="00F964D7">
        <w:rPr>
          <w:rFonts w:ascii="Arial" w:hAnsi="Arial" w:cs="Arial"/>
        </w:rPr>
        <w:t xml:space="preserve">Součástí služeb s nájmem spojených </w:t>
      </w:r>
      <w:r>
        <w:rPr>
          <w:rFonts w:ascii="Arial" w:hAnsi="Arial" w:cs="Arial"/>
        </w:rPr>
        <w:t>j</w:t>
      </w:r>
      <w:r w:rsidRPr="00F964D7">
        <w:rPr>
          <w:rFonts w:ascii="Arial" w:hAnsi="Arial" w:cs="Arial"/>
        </w:rPr>
        <w:t xml:space="preserve">e servis a běžná údržba měřících zařízení včetně softwarové aplikace po celou dobu nájmu a </w:t>
      </w:r>
      <w:r w:rsidRPr="00637ED6">
        <w:rPr>
          <w:rFonts w:ascii="Arial" w:hAnsi="Arial" w:cs="Arial"/>
        </w:rPr>
        <w:t>dodaného HW (serveru k umístění hlavní aplikace a uložení dat</w:t>
      </w:r>
      <w:r w:rsidRPr="00F964D7">
        <w:rPr>
          <w:rFonts w:ascii="Arial" w:hAnsi="Arial" w:cs="Arial"/>
        </w:rPr>
        <w:t xml:space="preserve">). </w:t>
      </w:r>
    </w:p>
    <w:p w14:paraId="43DEF856" w14:textId="79F482A0" w:rsidR="00ED67BE" w:rsidRDefault="00ED67BE" w:rsidP="00ED67BE">
      <w:pPr>
        <w:widowControl w:val="0"/>
        <w:numPr>
          <w:ilvl w:val="0"/>
          <w:numId w:val="8"/>
        </w:numPr>
        <w:suppressAutoHyphens/>
        <w:spacing w:after="0" w:line="276" w:lineRule="auto"/>
        <w:jc w:val="both"/>
        <w:rPr>
          <w:rFonts w:ascii="Arial" w:hAnsi="Arial" w:cs="Arial"/>
        </w:rPr>
      </w:pPr>
      <w:r w:rsidRPr="00F964D7">
        <w:rPr>
          <w:rFonts w:ascii="Arial" w:hAnsi="Arial" w:cs="Arial"/>
        </w:rPr>
        <w:t xml:space="preserve">Servis a údržba budou prováděny tak, aby </w:t>
      </w:r>
      <w:r>
        <w:rPr>
          <w:rFonts w:ascii="Arial" w:hAnsi="Arial" w:cs="Arial"/>
        </w:rPr>
        <w:t xml:space="preserve">měřící </w:t>
      </w:r>
      <w:r w:rsidRPr="00F964D7">
        <w:rPr>
          <w:rFonts w:ascii="Arial" w:hAnsi="Arial" w:cs="Arial"/>
        </w:rPr>
        <w:t>zařízení měl</w:t>
      </w:r>
      <w:r>
        <w:rPr>
          <w:rFonts w:ascii="Arial" w:hAnsi="Arial" w:cs="Arial"/>
        </w:rPr>
        <w:t>a</w:t>
      </w:r>
      <w:r w:rsidRPr="00F964D7">
        <w:rPr>
          <w:rFonts w:ascii="Arial" w:hAnsi="Arial" w:cs="Arial"/>
        </w:rPr>
        <w:t xml:space="preserve"> po celou dobu nájmu své původní instalované parametry a umožňoval</w:t>
      </w:r>
      <w:r>
        <w:rPr>
          <w:rFonts w:ascii="Arial" w:hAnsi="Arial" w:cs="Arial"/>
        </w:rPr>
        <w:t>a</w:t>
      </w:r>
      <w:r w:rsidRPr="00F964D7">
        <w:rPr>
          <w:rFonts w:ascii="Arial" w:hAnsi="Arial" w:cs="Arial"/>
        </w:rPr>
        <w:t xml:space="preserve"> především certifikované měření rychlosti vozidla v měřeném místě. </w:t>
      </w:r>
    </w:p>
    <w:p w14:paraId="4CFC5FFC" w14:textId="143D6B1C" w:rsidR="000B48C4" w:rsidRDefault="000B48C4" w:rsidP="000B48C4">
      <w:pPr>
        <w:numPr>
          <w:ilvl w:val="0"/>
          <w:numId w:val="8"/>
        </w:numPr>
        <w:spacing w:after="0" w:line="240" w:lineRule="auto"/>
        <w:jc w:val="both"/>
        <w:rPr>
          <w:rFonts w:ascii="Arial" w:hAnsi="Arial" w:cs="Arial"/>
        </w:rPr>
      </w:pPr>
      <w:r w:rsidRPr="00CF27B7">
        <w:rPr>
          <w:rFonts w:ascii="Arial" w:hAnsi="Arial" w:cs="Arial"/>
        </w:rPr>
        <w:t xml:space="preserve">Poruchy </w:t>
      </w:r>
      <w:r>
        <w:rPr>
          <w:rFonts w:ascii="Arial" w:hAnsi="Arial" w:cs="Arial"/>
        </w:rPr>
        <w:t xml:space="preserve">zařízení PAM </w:t>
      </w:r>
      <w:r w:rsidRPr="00CF27B7">
        <w:rPr>
          <w:rFonts w:ascii="Arial" w:hAnsi="Arial" w:cs="Arial"/>
        </w:rPr>
        <w:t>oznamuje nájemce v pracovních dnech na tyto kontakty:</w:t>
      </w:r>
    </w:p>
    <w:p w14:paraId="08FB19F2" w14:textId="77777777" w:rsidR="000B48C4" w:rsidRPr="00CF27B7" w:rsidRDefault="000B48C4" w:rsidP="000B48C4">
      <w:pPr>
        <w:spacing w:after="0" w:line="240" w:lineRule="auto"/>
        <w:ind w:left="360"/>
        <w:jc w:val="both"/>
        <w:rPr>
          <w:rFonts w:ascii="Arial" w:hAnsi="Arial" w:cs="Arial"/>
        </w:rPr>
      </w:pPr>
    </w:p>
    <w:p w14:paraId="241F12C3" w14:textId="77777777" w:rsidR="000B48C4" w:rsidRPr="00CF27B7" w:rsidRDefault="000B48C4" w:rsidP="000B48C4">
      <w:pPr>
        <w:tabs>
          <w:tab w:val="left" w:pos="480"/>
        </w:tabs>
        <w:autoSpaceDE w:val="0"/>
        <w:autoSpaceDN w:val="0"/>
        <w:adjustRightInd w:val="0"/>
        <w:jc w:val="both"/>
        <w:rPr>
          <w:rFonts w:ascii="Arial" w:hAnsi="Arial" w:cs="Arial"/>
        </w:rPr>
      </w:pPr>
      <w:r w:rsidRPr="00CF27B7">
        <w:rPr>
          <w:rFonts w:ascii="Arial" w:hAnsi="Arial" w:cs="Arial"/>
        </w:rPr>
        <w:tab/>
        <w:t>a) tel. číslo:</w:t>
      </w:r>
      <w:r w:rsidRPr="00CF27B7">
        <w:rPr>
          <w:rFonts w:ascii="Arial" w:hAnsi="Arial" w:cs="Arial"/>
        </w:rPr>
        <w:tab/>
      </w:r>
      <w:r w:rsidRPr="00CF27B7">
        <w:rPr>
          <w:rFonts w:ascii="Arial" w:hAnsi="Arial" w:cs="Arial"/>
          <w:i/>
          <w:highlight w:val="yellow"/>
        </w:rPr>
        <w:t>doplní pronajímatel</w:t>
      </w:r>
      <w:r w:rsidRPr="00CF27B7">
        <w:rPr>
          <w:rFonts w:ascii="Arial" w:hAnsi="Arial" w:cs="Arial"/>
        </w:rPr>
        <w:t xml:space="preserve"> nebo</w:t>
      </w:r>
    </w:p>
    <w:p w14:paraId="571F7F02" w14:textId="77777777" w:rsidR="000B48C4" w:rsidRPr="00CF27B7" w:rsidRDefault="000B48C4" w:rsidP="000B48C4">
      <w:pPr>
        <w:tabs>
          <w:tab w:val="left" w:pos="480"/>
        </w:tabs>
        <w:autoSpaceDE w:val="0"/>
        <w:autoSpaceDN w:val="0"/>
        <w:adjustRightInd w:val="0"/>
        <w:jc w:val="both"/>
        <w:rPr>
          <w:rFonts w:ascii="Arial" w:hAnsi="Arial" w:cs="Arial"/>
        </w:rPr>
      </w:pPr>
      <w:r w:rsidRPr="00CF27B7">
        <w:rPr>
          <w:rFonts w:ascii="Arial" w:hAnsi="Arial" w:cs="Arial"/>
        </w:rPr>
        <w:tab/>
        <w:t xml:space="preserve">b) </w:t>
      </w:r>
      <w:proofErr w:type="spellStart"/>
      <w:r w:rsidRPr="00CF27B7">
        <w:rPr>
          <w:rFonts w:ascii="Arial" w:hAnsi="Arial" w:cs="Arial"/>
        </w:rPr>
        <w:t>HotLine</w:t>
      </w:r>
      <w:proofErr w:type="spellEnd"/>
      <w:r w:rsidRPr="00CF27B7">
        <w:rPr>
          <w:rFonts w:ascii="Arial" w:hAnsi="Arial" w:cs="Arial"/>
        </w:rPr>
        <w:t>:</w:t>
      </w:r>
      <w:r w:rsidRPr="00CF27B7">
        <w:rPr>
          <w:rFonts w:ascii="Arial" w:hAnsi="Arial" w:cs="Arial"/>
        </w:rPr>
        <w:tab/>
      </w:r>
      <w:r w:rsidRPr="00CF27B7">
        <w:rPr>
          <w:rFonts w:ascii="Arial" w:hAnsi="Arial" w:cs="Arial"/>
          <w:i/>
          <w:highlight w:val="yellow"/>
        </w:rPr>
        <w:t>doplní pronajímatel</w:t>
      </w:r>
      <w:r w:rsidRPr="00CF27B7">
        <w:rPr>
          <w:rFonts w:ascii="Arial" w:hAnsi="Arial" w:cs="Arial"/>
        </w:rPr>
        <w:t xml:space="preserve"> nebo</w:t>
      </w:r>
    </w:p>
    <w:p w14:paraId="34442604" w14:textId="1342C673" w:rsidR="000B48C4" w:rsidRPr="00F964D7" w:rsidRDefault="000B48C4" w:rsidP="000B48C4">
      <w:pPr>
        <w:tabs>
          <w:tab w:val="left" w:pos="480"/>
        </w:tabs>
        <w:autoSpaceDE w:val="0"/>
        <w:autoSpaceDN w:val="0"/>
        <w:adjustRightInd w:val="0"/>
        <w:jc w:val="both"/>
        <w:rPr>
          <w:rFonts w:ascii="Arial" w:hAnsi="Arial" w:cs="Arial"/>
        </w:rPr>
      </w:pPr>
      <w:r w:rsidRPr="00CF27B7">
        <w:rPr>
          <w:rFonts w:ascii="Arial" w:hAnsi="Arial" w:cs="Arial"/>
        </w:rPr>
        <w:tab/>
        <w:t>c) e-mail:</w:t>
      </w:r>
      <w:r w:rsidRPr="00CF27B7">
        <w:rPr>
          <w:rFonts w:ascii="Arial" w:hAnsi="Arial" w:cs="Arial"/>
        </w:rPr>
        <w:tab/>
      </w:r>
      <w:r w:rsidRPr="00CF27B7">
        <w:rPr>
          <w:rFonts w:ascii="Arial" w:hAnsi="Arial" w:cs="Arial"/>
        </w:rPr>
        <w:tab/>
      </w:r>
      <w:r w:rsidRPr="00CF27B7">
        <w:rPr>
          <w:rFonts w:ascii="Arial" w:hAnsi="Arial" w:cs="Arial"/>
          <w:i/>
          <w:highlight w:val="yellow"/>
        </w:rPr>
        <w:t>doplní pronajímatel</w:t>
      </w:r>
      <w:r w:rsidRPr="00CF27B7">
        <w:rPr>
          <w:rFonts w:ascii="Arial" w:hAnsi="Arial" w:cs="Arial"/>
          <w:i/>
        </w:rPr>
        <w:t>.</w:t>
      </w:r>
    </w:p>
    <w:p w14:paraId="5BE9E03F" w14:textId="77777777" w:rsidR="00ED67BE" w:rsidRPr="00F964D7" w:rsidRDefault="00ED67BE" w:rsidP="00ED67BE">
      <w:pPr>
        <w:widowControl w:val="0"/>
        <w:numPr>
          <w:ilvl w:val="0"/>
          <w:numId w:val="8"/>
        </w:numPr>
        <w:suppressAutoHyphens/>
        <w:spacing w:after="0" w:line="276" w:lineRule="auto"/>
        <w:jc w:val="both"/>
        <w:rPr>
          <w:rFonts w:ascii="Arial" w:hAnsi="Arial" w:cs="Arial"/>
        </w:rPr>
      </w:pPr>
      <w:r w:rsidRPr="00F964D7">
        <w:rPr>
          <w:rFonts w:ascii="Arial" w:hAnsi="Arial" w:cs="Arial"/>
        </w:rPr>
        <w:t xml:space="preserve">Při plnění povinností dle tohoto článku se nájemce zavazuje poskytnout pronajímateli </w:t>
      </w:r>
      <w:r w:rsidRPr="00F964D7">
        <w:rPr>
          <w:rFonts w:ascii="Arial" w:hAnsi="Arial" w:cs="Arial"/>
        </w:rPr>
        <w:lastRenderedPageBreak/>
        <w:t>maximální součinnost. Neposkytnutí součinnosti se považuje za porušení povinnosti a případné prodlení ze strany nájemce.</w:t>
      </w:r>
      <w:bookmarkStart w:id="6" w:name="bookmark19"/>
    </w:p>
    <w:p w14:paraId="364CA508" w14:textId="77777777" w:rsidR="00ED67BE" w:rsidRPr="00F964D7" w:rsidRDefault="00ED67BE" w:rsidP="00ED67BE">
      <w:pPr>
        <w:tabs>
          <w:tab w:val="num" w:pos="567"/>
        </w:tabs>
        <w:spacing w:line="276" w:lineRule="auto"/>
        <w:ind w:left="567" w:hanging="567"/>
        <w:rPr>
          <w:rFonts w:ascii="Arial" w:hAnsi="Arial" w:cs="Arial"/>
        </w:rPr>
      </w:pPr>
    </w:p>
    <w:p w14:paraId="3563FD12"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Článek VIII.</w:t>
      </w:r>
      <w:bookmarkEnd w:id="6"/>
    </w:p>
    <w:p w14:paraId="57F07B39"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Způsoby uzavření a ukončení smlouvy</w:t>
      </w:r>
    </w:p>
    <w:p w14:paraId="3FB411D3" w14:textId="77777777" w:rsidR="00ED67BE" w:rsidRPr="00F964D7" w:rsidRDefault="00ED67BE" w:rsidP="00ED67BE">
      <w:pPr>
        <w:widowControl w:val="0"/>
        <w:numPr>
          <w:ilvl w:val="0"/>
          <w:numId w:val="9"/>
        </w:numPr>
        <w:suppressAutoHyphens/>
        <w:spacing w:after="0" w:line="276" w:lineRule="auto"/>
        <w:jc w:val="both"/>
        <w:rPr>
          <w:rFonts w:ascii="Arial" w:hAnsi="Arial" w:cs="Arial"/>
        </w:rPr>
      </w:pPr>
      <w:r w:rsidRPr="00F964D7">
        <w:rPr>
          <w:rFonts w:ascii="Arial" w:hAnsi="Arial" w:cs="Arial"/>
        </w:rPr>
        <w:t xml:space="preserve">Smlouva zaniká způsobem ve smlouvě výslovně či zákoně uvedeným. </w:t>
      </w:r>
    </w:p>
    <w:p w14:paraId="7A1C9681" w14:textId="77777777" w:rsidR="00ED67BE" w:rsidRPr="00F964D7" w:rsidRDefault="00ED67BE" w:rsidP="00ED67BE">
      <w:pPr>
        <w:widowControl w:val="0"/>
        <w:numPr>
          <w:ilvl w:val="0"/>
          <w:numId w:val="9"/>
        </w:numPr>
        <w:suppressAutoHyphens/>
        <w:spacing w:after="0" w:line="276" w:lineRule="auto"/>
        <w:jc w:val="both"/>
        <w:rPr>
          <w:rFonts w:ascii="Arial" w:hAnsi="Arial" w:cs="Arial"/>
        </w:rPr>
      </w:pPr>
      <w:r w:rsidRPr="00F964D7">
        <w:rPr>
          <w:rFonts w:ascii="Arial" w:hAnsi="Arial" w:cs="Arial"/>
        </w:rPr>
        <w:t xml:space="preserve">Smlouva vzniká jen dohodou o celém jejím obsahu po předchozím odsouhlasení oběma smluvními stranami. </w:t>
      </w:r>
    </w:p>
    <w:p w14:paraId="35C6BE50" w14:textId="77777777" w:rsidR="00ED67BE" w:rsidRDefault="00ED67BE" w:rsidP="00ED67BE">
      <w:pPr>
        <w:widowControl w:val="0"/>
        <w:numPr>
          <w:ilvl w:val="0"/>
          <w:numId w:val="9"/>
        </w:numPr>
        <w:suppressAutoHyphens/>
        <w:spacing w:after="0" w:line="276" w:lineRule="auto"/>
        <w:jc w:val="both"/>
        <w:rPr>
          <w:rFonts w:ascii="Arial" w:hAnsi="Arial" w:cs="Arial"/>
        </w:rPr>
      </w:pPr>
      <w:r w:rsidRPr="00F964D7">
        <w:rPr>
          <w:rFonts w:ascii="Arial" w:hAnsi="Arial" w:cs="Arial"/>
        </w:rPr>
        <w:t xml:space="preserve">Za datum uzavření smlouvy se při splnění výše uvedených podmínek považuje datum posledního podpisu. </w:t>
      </w:r>
    </w:p>
    <w:p w14:paraId="247FC8AC" w14:textId="77777777" w:rsidR="00ED67BE" w:rsidRDefault="00ED67BE" w:rsidP="00ED67BE">
      <w:pPr>
        <w:widowControl w:val="0"/>
        <w:numPr>
          <w:ilvl w:val="0"/>
          <w:numId w:val="9"/>
        </w:numPr>
        <w:suppressAutoHyphens/>
        <w:spacing w:after="0" w:line="276" w:lineRule="auto"/>
        <w:jc w:val="both"/>
        <w:rPr>
          <w:rFonts w:ascii="Arial" w:hAnsi="Arial" w:cs="Arial"/>
        </w:rPr>
      </w:pPr>
      <w:r w:rsidRPr="00F964D7">
        <w:rPr>
          <w:rFonts w:ascii="Arial" w:hAnsi="Arial" w:cs="Arial"/>
        </w:rPr>
        <w:t>K ukončení této smlouvy může dojít dohodou smluvních stran</w:t>
      </w:r>
      <w:r>
        <w:rPr>
          <w:rFonts w:ascii="Arial" w:hAnsi="Arial" w:cs="Arial"/>
        </w:rPr>
        <w:t>, výpovědí</w:t>
      </w:r>
      <w:r w:rsidRPr="00F964D7">
        <w:rPr>
          <w:rFonts w:ascii="Arial" w:hAnsi="Arial" w:cs="Arial"/>
        </w:rPr>
        <w:t xml:space="preserve"> nebo odstoupením od</w:t>
      </w:r>
      <w:r>
        <w:rPr>
          <w:rFonts w:ascii="Arial" w:hAnsi="Arial" w:cs="Arial"/>
        </w:rPr>
        <w:t> </w:t>
      </w:r>
      <w:r w:rsidRPr="00F964D7">
        <w:rPr>
          <w:rFonts w:ascii="Arial" w:hAnsi="Arial" w:cs="Arial"/>
        </w:rPr>
        <w:t>smlouvy. K okamžitému odstoupení od smlouvy může dojít z důvodu podstatného porušení smlouvy.</w:t>
      </w:r>
    </w:p>
    <w:p w14:paraId="55423E82" w14:textId="5024F462" w:rsidR="00ED67BE" w:rsidRPr="00F964D7" w:rsidRDefault="00ED67BE" w:rsidP="00ED67BE">
      <w:pPr>
        <w:widowControl w:val="0"/>
        <w:numPr>
          <w:ilvl w:val="0"/>
          <w:numId w:val="9"/>
        </w:numPr>
        <w:suppressAutoHyphens/>
        <w:spacing w:after="0" w:line="276" w:lineRule="auto"/>
        <w:jc w:val="both"/>
        <w:rPr>
          <w:rFonts w:ascii="Arial" w:hAnsi="Arial" w:cs="Arial"/>
        </w:rPr>
      </w:pPr>
      <w:r>
        <w:rPr>
          <w:rFonts w:ascii="Arial" w:hAnsi="Arial" w:cs="Arial"/>
        </w:rPr>
        <w:t>Za p</w:t>
      </w:r>
      <w:r w:rsidRPr="00F964D7">
        <w:rPr>
          <w:rFonts w:ascii="Arial" w:hAnsi="Arial" w:cs="Arial"/>
        </w:rPr>
        <w:t>odstatné porušení smluvních povinností na straně pronajímatele</w:t>
      </w:r>
      <w:r w:rsidR="005F25C4">
        <w:rPr>
          <w:rFonts w:ascii="Arial" w:hAnsi="Arial" w:cs="Arial"/>
        </w:rPr>
        <w:t xml:space="preserve"> se</w:t>
      </w:r>
      <w:r w:rsidRPr="00F964D7">
        <w:rPr>
          <w:rFonts w:ascii="Arial" w:hAnsi="Arial" w:cs="Arial"/>
        </w:rPr>
        <w:t xml:space="preserve"> považuj</w:t>
      </w:r>
      <w:r w:rsidR="005F25C4">
        <w:rPr>
          <w:rFonts w:ascii="Arial" w:hAnsi="Arial" w:cs="Arial"/>
        </w:rPr>
        <w:t>e</w:t>
      </w:r>
      <w:r w:rsidRPr="00F964D7">
        <w:rPr>
          <w:rFonts w:ascii="Arial" w:hAnsi="Arial" w:cs="Arial"/>
        </w:rPr>
        <w:t xml:space="preserve"> zejména:</w:t>
      </w:r>
    </w:p>
    <w:p w14:paraId="6964DAC3" w14:textId="4F36D035" w:rsidR="00ED67BE" w:rsidRPr="00F964D7" w:rsidRDefault="00ED67BE" w:rsidP="00ED67BE">
      <w:pPr>
        <w:widowControl w:val="0"/>
        <w:numPr>
          <w:ilvl w:val="1"/>
          <w:numId w:val="10"/>
        </w:numPr>
        <w:suppressAutoHyphens/>
        <w:spacing w:after="0" w:line="276" w:lineRule="auto"/>
        <w:jc w:val="both"/>
        <w:rPr>
          <w:rFonts w:ascii="Arial" w:hAnsi="Arial" w:cs="Arial"/>
        </w:rPr>
      </w:pPr>
      <w:r w:rsidRPr="00F964D7">
        <w:rPr>
          <w:rFonts w:ascii="Arial" w:hAnsi="Arial" w:cs="Arial"/>
        </w:rPr>
        <w:t xml:space="preserve">prodlení pronajímatele se splněním smluvní povinnosti v případě, že byl na toto prodlení ze strany </w:t>
      </w:r>
      <w:r w:rsidR="005F25C4">
        <w:rPr>
          <w:rFonts w:ascii="Arial" w:hAnsi="Arial" w:cs="Arial"/>
        </w:rPr>
        <w:t>nájemce</w:t>
      </w:r>
      <w:r w:rsidRPr="00F964D7">
        <w:rPr>
          <w:rFonts w:ascii="Arial" w:hAnsi="Arial" w:cs="Arial"/>
        </w:rPr>
        <w:t xml:space="preserve"> upozorněn a v dodatečně poskytnuté přiměřené lhůtě, která nesmí být kratší než 7 pracovních dní, ne</w:t>
      </w:r>
      <w:r w:rsidR="005F25C4">
        <w:rPr>
          <w:rFonts w:ascii="Arial" w:hAnsi="Arial" w:cs="Arial"/>
        </w:rPr>
        <w:t>z</w:t>
      </w:r>
      <w:r w:rsidRPr="00F964D7">
        <w:rPr>
          <w:rFonts w:ascii="Arial" w:hAnsi="Arial" w:cs="Arial"/>
        </w:rPr>
        <w:t>jednal nápravu, a to za podmínky, že porušení povinnosti vzniklo pouze z důvodů a na straně pronajímatele,</w:t>
      </w:r>
    </w:p>
    <w:p w14:paraId="5D296D5D" w14:textId="77777777" w:rsidR="00ED67BE" w:rsidRPr="00F964D7" w:rsidRDefault="00ED67BE" w:rsidP="00ED67BE">
      <w:pPr>
        <w:widowControl w:val="0"/>
        <w:numPr>
          <w:ilvl w:val="1"/>
          <w:numId w:val="10"/>
        </w:numPr>
        <w:suppressAutoHyphens/>
        <w:spacing w:after="0" w:line="276" w:lineRule="auto"/>
        <w:jc w:val="both"/>
        <w:rPr>
          <w:rFonts w:ascii="Arial" w:hAnsi="Arial" w:cs="Arial"/>
        </w:rPr>
      </w:pPr>
      <w:r w:rsidRPr="00F964D7">
        <w:rPr>
          <w:rFonts w:ascii="Arial" w:hAnsi="Arial" w:cs="Arial"/>
        </w:rPr>
        <w:t xml:space="preserve">v případě, že předmět nájmu nebude způsobilý řádného užívání dle </w:t>
      </w:r>
      <w:r>
        <w:rPr>
          <w:rFonts w:ascii="Arial" w:hAnsi="Arial" w:cs="Arial"/>
        </w:rPr>
        <w:t xml:space="preserve">této </w:t>
      </w:r>
      <w:r w:rsidRPr="00F964D7">
        <w:rPr>
          <w:rFonts w:ascii="Arial" w:hAnsi="Arial" w:cs="Arial"/>
        </w:rPr>
        <w:t xml:space="preserve">smlouvy a pronajímatel nezjedná v přiměřené lhůtě nápravu, </w:t>
      </w:r>
    </w:p>
    <w:p w14:paraId="195572A9" w14:textId="67C96E35" w:rsidR="00ED67BE" w:rsidRPr="00F964D7" w:rsidRDefault="00ED67BE" w:rsidP="00ED67BE">
      <w:pPr>
        <w:widowControl w:val="0"/>
        <w:numPr>
          <w:ilvl w:val="1"/>
          <w:numId w:val="10"/>
        </w:numPr>
        <w:suppressAutoHyphens/>
        <w:spacing w:after="0" w:line="276" w:lineRule="auto"/>
        <w:jc w:val="both"/>
        <w:rPr>
          <w:rFonts w:ascii="Arial" w:hAnsi="Arial" w:cs="Arial"/>
        </w:rPr>
      </w:pPr>
      <w:r w:rsidRPr="00F964D7">
        <w:rPr>
          <w:rFonts w:ascii="Arial" w:hAnsi="Arial" w:cs="Arial"/>
        </w:rPr>
        <w:t>předmět nájmu pozbude úředního schválení pro užití k účelu vymezené</w:t>
      </w:r>
      <w:r w:rsidR="00C6664F">
        <w:rPr>
          <w:rFonts w:ascii="Arial" w:hAnsi="Arial" w:cs="Arial"/>
        </w:rPr>
        <w:t>mu</w:t>
      </w:r>
      <w:r w:rsidRPr="00F964D7">
        <w:rPr>
          <w:rFonts w:ascii="Arial" w:hAnsi="Arial" w:cs="Arial"/>
        </w:rPr>
        <w:t xml:space="preserve"> </w:t>
      </w:r>
      <w:r>
        <w:rPr>
          <w:rFonts w:ascii="Arial" w:hAnsi="Arial" w:cs="Arial"/>
        </w:rPr>
        <w:t xml:space="preserve">touto </w:t>
      </w:r>
      <w:r w:rsidRPr="00F964D7">
        <w:rPr>
          <w:rFonts w:ascii="Arial" w:hAnsi="Arial" w:cs="Arial"/>
        </w:rPr>
        <w:t xml:space="preserve">smlouvou nebo </w:t>
      </w:r>
      <w:r w:rsidRPr="000238C1">
        <w:rPr>
          <w:rFonts w:ascii="Arial" w:hAnsi="Arial" w:cs="Arial"/>
        </w:rPr>
        <w:t>zadávacími podmínkami</w:t>
      </w:r>
      <w:r w:rsidRPr="00F964D7">
        <w:rPr>
          <w:rFonts w:ascii="Arial" w:hAnsi="Arial" w:cs="Arial"/>
        </w:rPr>
        <w:t>,</w:t>
      </w:r>
    </w:p>
    <w:p w14:paraId="7E1C8A1E" w14:textId="77777777" w:rsidR="00ED67BE" w:rsidRPr="00F964D7" w:rsidRDefault="00ED67BE" w:rsidP="00ED67BE">
      <w:pPr>
        <w:widowControl w:val="0"/>
        <w:numPr>
          <w:ilvl w:val="1"/>
          <w:numId w:val="10"/>
        </w:numPr>
        <w:suppressAutoHyphens/>
        <w:spacing w:after="0" w:line="276" w:lineRule="auto"/>
        <w:jc w:val="both"/>
        <w:rPr>
          <w:rFonts w:ascii="Arial" w:hAnsi="Arial" w:cs="Arial"/>
        </w:rPr>
      </w:pPr>
      <w:r w:rsidRPr="00F964D7">
        <w:rPr>
          <w:rFonts w:ascii="Arial" w:hAnsi="Arial" w:cs="Arial"/>
        </w:rPr>
        <w:t xml:space="preserve">pronajímatel pozbude svého podnikatelského oprávnění, které mu umožňuje činnosti dle </w:t>
      </w:r>
      <w:r>
        <w:rPr>
          <w:rFonts w:ascii="Arial" w:hAnsi="Arial" w:cs="Arial"/>
        </w:rPr>
        <w:t xml:space="preserve">této </w:t>
      </w:r>
      <w:r w:rsidRPr="00F964D7">
        <w:rPr>
          <w:rFonts w:ascii="Arial" w:hAnsi="Arial" w:cs="Arial"/>
        </w:rPr>
        <w:t>smlouvy,</w:t>
      </w:r>
    </w:p>
    <w:p w14:paraId="27EBA11A" w14:textId="77777777" w:rsidR="00ED67BE" w:rsidRPr="00F964D7" w:rsidRDefault="00ED67BE" w:rsidP="00ED67BE">
      <w:pPr>
        <w:widowControl w:val="0"/>
        <w:numPr>
          <w:ilvl w:val="1"/>
          <w:numId w:val="10"/>
        </w:numPr>
        <w:suppressAutoHyphens/>
        <w:spacing w:after="0" w:line="276" w:lineRule="auto"/>
        <w:jc w:val="both"/>
        <w:rPr>
          <w:rFonts w:ascii="Arial" w:hAnsi="Arial" w:cs="Arial"/>
        </w:rPr>
      </w:pPr>
      <w:r w:rsidRPr="00F964D7">
        <w:rPr>
          <w:rFonts w:ascii="Arial" w:hAnsi="Arial" w:cs="Arial"/>
        </w:rPr>
        <w:t>pronajímatel vstoupí do likvidace</w:t>
      </w:r>
      <w:r>
        <w:rPr>
          <w:rFonts w:ascii="Arial" w:hAnsi="Arial" w:cs="Arial"/>
        </w:rPr>
        <w:t>,</w:t>
      </w:r>
    </w:p>
    <w:p w14:paraId="15903432" w14:textId="15585CE7" w:rsidR="00ED67BE" w:rsidRPr="00C6664F" w:rsidRDefault="00C6664F" w:rsidP="00ED67BE">
      <w:pPr>
        <w:widowControl w:val="0"/>
        <w:numPr>
          <w:ilvl w:val="1"/>
          <w:numId w:val="10"/>
        </w:numPr>
        <w:suppressAutoHyphens/>
        <w:spacing w:after="0" w:line="276" w:lineRule="auto"/>
        <w:jc w:val="both"/>
        <w:rPr>
          <w:rFonts w:ascii="Arial" w:hAnsi="Arial" w:cs="Arial"/>
        </w:rPr>
      </w:pPr>
      <w:r w:rsidRPr="00C6664F">
        <w:rPr>
          <w:rFonts w:ascii="Arial" w:hAnsi="Arial" w:cs="Arial"/>
        </w:rPr>
        <w:t xml:space="preserve">úpadek pronajímatele ve smyslu zák. č. 182/2006 Sb., o úpadku a způsobech jeho řešení (insolvenční zákon), ve znění pozdějších předpisů </w:t>
      </w:r>
    </w:p>
    <w:p w14:paraId="582F1C28" w14:textId="77777777" w:rsidR="00ED67BE" w:rsidRPr="00F964D7" w:rsidRDefault="00ED67BE" w:rsidP="00ED67BE">
      <w:pPr>
        <w:widowControl w:val="0"/>
        <w:numPr>
          <w:ilvl w:val="0"/>
          <w:numId w:val="9"/>
        </w:numPr>
        <w:suppressAutoHyphens/>
        <w:spacing w:after="0" w:line="276" w:lineRule="auto"/>
        <w:jc w:val="both"/>
        <w:rPr>
          <w:rFonts w:ascii="Arial" w:hAnsi="Arial" w:cs="Arial"/>
        </w:rPr>
      </w:pPr>
      <w:r w:rsidRPr="00F964D7">
        <w:rPr>
          <w:rFonts w:ascii="Arial" w:hAnsi="Arial" w:cs="Arial"/>
        </w:rPr>
        <w:t>Za podstatné porušení smluvních povinností na straně nájemce se pro účely této smlouvy považuje zejména:</w:t>
      </w:r>
    </w:p>
    <w:p w14:paraId="22581B00" w14:textId="7C8044FA" w:rsidR="00ED67BE" w:rsidRPr="00F964D7" w:rsidRDefault="00ED67BE" w:rsidP="00ED67BE">
      <w:pPr>
        <w:widowControl w:val="0"/>
        <w:numPr>
          <w:ilvl w:val="1"/>
          <w:numId w:val="11"/>
        </w:numPr>
        <w:suppressAutoHyphens/>
        <w:spacing w:after="0" w:line="276" w:lineRule="auto"/>
        <w:jc w:val="both"/>
        <w:rPr>
          <w:rFonts w:ascii="Arial" w:hAnsi="Arial" w:cs="Arial"/>
        </w:rPr>
      </w:pPr>
      <w:r w:rsidRPr="00F964D7">
        <w:rPr>
          <w:rFonts w:ascii="Arial" w:hAnsi="Arial" w:cs="Arial"/>
        </w:rPr>
        <w:t xml:space="preserve">prodlení nájemce s úhradou svých peněžitých závazků po dobu delší </w:t>
      </w:r>
      <w:r w:rsidR="00C6664F">
        <w:rPr>
          <w:rFonts w:ascii="Arial" w:hAnsi="Arial" w:cs="Arial"/>
        </w:rPr>
        <w:t>30</w:t>
      </w:r>
      <w:r w:rsidRPr="00F964D7">
        <w:rPr>
          <w:rFonts w:ascii="Arial" w:hAnsi="Arial" w:cs="Arial"/>
        </w:rPr>
        <w:t xml:space="preserve"> dnů,</w:t>
      </w:r>
    </w:p>
    <w:p w14:paraId="29109B21" w14:textId="77777777" w:rsidR="00ED67BE" w:rsidRPr="00F964D7" w:rsidRDefault="00ED67BE" w:rsidP="00ED67BE">
      <w:pPr>
        <w:widowControl w:val="0"/>
        <w:numPr>
          <w:ilvl w:val="1"/>
          <w:numId w:val="11"/>
        </w:numPr>
        <w:suppressAutoHyphens/>
        <w:spacing w:after="0" w:line="276" w:lineRule="auto"/>
        <w:jc w:val="both"/>
        <w:rPr>
          <w:rFonts w:ascii="Arial" w:hAnsi="Arial" w:cs="Arial"/>
        </w:rPr>
      </w:pPr>
      <w:r w:rsidRPr="00F964D7">
        <w:rPr>
          <w:rFonts w:ascii="Arial" w:hAnsi="Arial" w:cs="Arial"/>
        </w:rPr>
        <w:t>opakované neposkytnutí součinnosti nájemce pro řádné plnění závazků pronajímatele ze</w:t>
      </w:r>
      <w:r>
        <w:rPr>
          <w:rFonts w:ascii="Arial" w:hAnsi="Arial" w:cs="Arial"/>
        </w:rPr>
        <w:t> </w:t>
      </w:r>
      <w:r w:rsidRPr="00F964D7">
        <w:rPr>
          <w:rFonts w:ascii="Arial" w:hAnsi="Arial" w:cs="Arial"/>
        </w:rPr>
        <w:t>smlouvy, a to po předchozím upozornění ze strany pronajímatele,</w:t>
      </w:r>
    </w:p>
    <w:p w14:paraId="7D1C0971" w14:textId="77777777" w:rsidR="00ED67BE" w:rsidRPr="00F964D7" w:rsidRDefault="00ED67BE" w:rsidP="00ED67BE">
      <w:pPr>
        <w:widowControl w:val="0"/>
        <w:numPr>
          <w:ilvl w:val="1"/>
          <w:numId w:val="11"/>
        </w:numPr>
        <w:suppressAutoHyphens/>
        <w:spacing w:after="0" w:line="276" w:lineRule="auto"/>
        <w:jc w:val="both"/>
        <w:rPr>
          <w:rFonts w:ascii="Arial" w:hAnsi="Arial" w:cs="Arial"/>
        </w:rPr>
      </w:pPr>
      <w:r w:rsidRPr="00F964D7">
        <w:rPr>
          <w:rFonts w:ascii="Arial" w:hAnsi="Arial" w:cs="Arial"/>
        </w:rPr>
        <w:t>provedení neoprávněného zásahu do předmětu nájmu, které má za následek ovlivnění funkčnosti, spolehlivosti či životnosti měřícího zařízení,</w:t>
      </w:r>
    </w:p>
    <w:p w14:paraId="37A326B1" w14:textId="77777777" w:rsidR="00ED67BE" w:rsidRPr="00F964D7" w:rsidRDefault="00ED67BE" w:rsidP="00ED67BE">
      <w:pPr>
        <w:widowControl w:val="0"/>
        <w:numPr>
          <w:ilvl w:val="1"/>
          <w:numId w:val="11"/>
        </w:numPr>
        <w:suppressAutoHyphens/>
        <w:spacing w:after="0" w:line="276" w:lineRule="auto"/>
        <w:jc w:val="both"/>
        <w:rPr>
          <w:rFonts w:ascii="Arial" w:hAnsi="Arial" w:cs="Arial"/>
        </w:rPr>
      </w:pPr>
      <w:r w:rsidRPr="00F964D7">
        <w:rPr>
          <w:rFonts w:ascii="Arial" w:hAnsi="Arial" w:cs="Arial"/>
        </w:rPr>
        <w:t>poskytnutí předmětu nájmu do podnájmu nebo do užívání třetí osobě,</w:t>
      </w:r>
    </w:p>
    <w:p w14:paraId="09102AB2" w14:textId="6333CD28" w:rsidR="00ED67BE" w:rsidRPr="00F964D7" w:rsidRDefault="00ED67BE" w:rsidP="00ED67BE">
      <w:pPr>
        <w:widowControl w:val="0"/>
        <w:numPr>
          <w:ilvl w:val="1"/>
          <w:numId w:val="11"/>
        </w:numPr>
        <w:suppressAutoHyphens/>
        <w:spacing w:after="0" w:line="276" w:lineRule="auto"/>
        <w:jc w:val="both"/>
        <w:rPr>
          <w:rFonts w:ascii="Arial" w:hAnsi="Arial" w:cs="Arial"/>
        </w:rPr>
      </w:pPr>
      <w:r w:rsidRPr="00F964D7">
        <w:rPr>
          <w:rFonts w:ascii="Arial" w:hAnsi="Arial" w:cs="Arial"/>
        </w:rPr>
        <w:t xml:space="preserve">pozbytí vrchnostenského práva nájemce udělovat sankce za </w:t>
      </w:r>
      <w:r w:rsidR="00C6664F">
        <w:rPr>
          <w:rFonts w:ascii="Arial" w:hAnsi="Arial" w:cs="Arial"/>
        </w:rPr>
        <w:t>přestupky</w:t>
      </w:r>
      <w:r w:rsidRPr="00F964D7">
        <w:rPr>
          <w:rFonts w:ascii="Arial" w:hAnsi="Arial" w:cs="Arial"/>
        </w:rPr>
        <w:t xml:space="preserve"> spojené s překročením max. povolené rychlosti anebo nevyužívání předmětu nájmu po dobu delší než 30 dní, nebo opakované nevyužívání předmětu nájmu, pokud celková doba nevyužívání činí více než 90 dní/rok.</w:t>
      </w:r>
    </w:p>
    <w:p w14:paraId="4C42B2B3" w14:textId="77777777" w:rsidR="00ED67BE" w:rsidRPr="00F964D7" w:rsidRDefault="00ED67BE" w:rsidP="00ED67BE">
      <w:pPr>
        <w:widowControl w:val="0"/>
        <w:numPr>
          <w:ilvl w:val="0"/>
          <w:numId w:val="9"/>
        </w:numPr>
        <w:suppressAutoHyphens/>
        <w:spacing w:after="0" w:line="276" w:lineRule="auto"/>
        <w:jc w:val="both"/>
        <w:rPr>
          <w:rFonts w:ascii="Arial" w:hAnsi="Arial" w:cs="Arial"/>
        </w:rPr>
      </w:pPr>
      <w:r w:rsidRPr="00F964D7">
        <w:rPr>
          <w:rFonts w:ascii="Arial" w:hAnsi="Arial" w:cs="Arial"/>
        </w:rPr>
        <w:t>Odstoupení od smlouvy musí být provedeno písemnou formou, přičemž písemný projev vůle od</w:t>
      </w:r>
      <w:r>
        <w:rPr>
          <w:rFonts w:ascii="Arial" w:hAnsi="Arial" w:cs="Arial"/>
        </w:rPr>
        <w:t> </w:t>
      </w:r>
      <w:r w:rsidRPr="00F964D7">
        <w:rPr>
          <w:rFonts w:ascii="Arial" w:hAnsi="Arial" w:cs="Arial"/>
        </w:rPr>
        <w:t>smlouvy odstoupit musí být druhé smluvní straně doručen. Účinky každého odstoupení od smlouvy nastanou okamžikem doručení tohoto jednostranného písemného projevu vůle odstoupit od smlouvy druhé smluvní straně.</w:t>
      </w:r>
    </w:p>
    <w:p w14:paraId="35CE542B" w14:textId="77777777" w:rsidR="00ED67BE" w:rsidRDefault="00ED67BE" w:rsidP="00ED67BE">
      <w:pPr>
        <w:widowControl w:val="0"/>
        <w:numPr>
          <w:ilvl w:val="0"/>
          <w:numId w:val="9"/>
        </w:numPr>
        <w:suppressAutoHyphens/>
        <w:spacing w:after="0" w:line="276" w:lineRule="auto"/>
        <w:jc w:val="both"/>
        <w:rPr>
          <w:rFonts w:ascii="Arial" w:hAnsi="Arial" w:cs="Arial"/>
        </w:rPr>
      </w:pPr>
      <w:r w:rsidRPr="00F964D7">
        <w:rPr>
          <w:rFonts w:ascii="Arial" w:hAnsi="Arial" w:cs="Arial"/>
        </w:rPr>
        <w:t>V případě odstoupení od smlouvy zůstávají nadále v platnosti ujednání týkající se volby práva, dohody o způsobu řešení sporů a nároky na zaplacení těch smluvních sankcí, na</w:t>
      </w:r>
      <w:r>
        <w:rPr>
          <w:rFonts w:ascii="Arial" w:hAnsi="Arial" w:cs="Arial"/>
        </w:rPr>
        <w:t> </w:t>
      </w:r>
      <w:r w:rsidRPr="00F964D7">
        <w:rPr>
          <w:rFonts w:ascii="Arial" w:hAnsi="Arial" w:cs="Arial"/>
        </w:rPr>
        <w:t xml:space="preserve">jejichž zaplacení vznikl nárok přede dnem zániku smlouvy. Odstoupení od smlouvy se </w:t>
      </w:r>
      <w:r w:rsidRPr="00F964D7">
        <w:rPr>
          <w:rFonts w:ascii="Arial" w:hAnsi="Arial" w:cs="Arial"/>
        </w:rPr>
        <w:lastRenderedPageBreak/>
        <w:t>nedotýká ani nároku na náhradu škody vzniklé porušením smlouvy ani nároků na úhradu smluvní pokuty.</w:t>
      </w:r>
    </w:p>
    <w:p w14:paraId="477FD8FA" w14:textId="6481570C" w:rsidR="00ED67BE" w:rsidRDefault="00ED67BE" w:rsidP="00ED67BE">
      <w:pPr>
        <w:widowControl w:val="0"/>
        <w:numPr>
          <w:ilvl w:val="0"/>
          <w:numId w:val="9"/>
        </w:numPr>
        <w:suppressAutoHyphens/>
        <w:spacing w:after="0" w:line="276" w:lineRule="auto"/>
        <w:jc w:val="both"/>
        <w:rPr>
          <w:rFonts w:ascii="Arial" w:hAnsi="Arial" w:cs="Arial"/>
        </w:rPr>
      </w:pPr>
      <w:r>
        <w:rPr>
          <w:rFonts w:ascii="Arial" w:hAnsi="Arial" w:cs="Arial"/>
        </w:rPr>
        <w:t xml:space="preserve">Výpovědní lhůta činí </w:t>
      </w:r>
      <w:r w:rsidRPr="00EA4347">
        <w:rPr>
          <w:rFonts w:ascii="Arial" w:hAnsi="Arial" w:cs="Arial"/>
        </w:rPr>
        <w:t>12 měsíců od</w:t>
      </w:r>
      <w:r>
        <w:rPr>
          <w:rFonts w:ascii="Arial" w:hAnsi="Arial" w:cs="Arial"/>
        </w:rPr>
        <w:t xml:space="preserve"> data doručení písemné</w:t>
      </w:r>
      <w:r w:rsidR="00C6664F">
        <w:rPr>
          <w:rFonts w:ascii="Arial" w:hAnsi="Arial" w:cs="Arial"/>
        </w:rPr>
        <w:t xml:space="preserve"> výpovědi</w:t>
      </w:r>
      <w:r>
        <w:rPr>
          <w:rFonts w:ascii="Arial" w:hAnsi="Arial" w:cs="Arial"/>
        </w:rPr>
        <w:t xml:space="preserve"> smlouvy, nedohodnou-li se smluvní strany jinak. K takové dohodě je nutný písemný souhlas obou smluvních stran.</w:t>
      </w:r>
    </w:p>
    <w:p w14:paraId="2D50B7A1" w14:textId="127FCBF4" w:rsidR="000238C1" w:rsidRPr="000238C1" w:rsidRDefault="000238C1" w:rsidP="00ED67BE">
      <w:pPr>
        <w:widowControl w:val="0"/>
        <w:numPr>
          <w:ilvl w:val="0"/>
          <w:numId w:val="9"/>
        </w:numPr>
        <w:suppressAutoHyphens/>
        <w:spacing w:after="0" w:line="276" w:lineRule="auto"/>
        <w:jc w:val="both"/>
        <w:rPr>
          <w:rFonts w:ascii="Arial" w:hAnsi="Arial" w:cs="Arial"/>
        </w:rPr>
      </w:pPr>
      <w:r w:rsidRPr="000238C1">
        <w:rPr>
          <w:rFonts w:ascii="Arial" w:hAnsi="Arial" w:cs="Arial"/>
          <w:bCs/>
        </w:rPr>
        <w:t xml:space="preserve">Smluvní strany se dohodly na způsobu doručování písemností tak, že doporučená zásilka je podána k poštovní přepravě na adresu smluvních stran uvedených v záhlaví této smlouvy. Pro případ, </w:t>
      </w:r>
      <w:bookmarkStart w:id="7" w:name="_Hlk32391033"/>
      <w:r w:rsidRPr="000238C1">
        <w:rPr>
          <w:rFonts w:ascii="Arial" w:hAnsi="Arial" w:cs="Arial"/>
          <w:bCs/>
        </w:rPr>
        <w:t>že některá ze smluvních stran odmítne převzít takto doručovanou písemnost se má za to, že písemnost byla doručena dnem odmítnutí jejího převzetí. Pokud takto doručovanou písemnost některá ze smluvních stran nepřevezme nebo její převzetí znemožní, má se za to, že byla doručena třetím pracovním dnem po odeslání</w:t>
      </w:r>
      <w:bookmarkEnd w:id="7"/>
      <w:r w:rsidRPr="000238C1">
        <w:rPr>
          <w:rFonts w:ascii="Arial" w:hAnsi="Arial" w:cs="Arial"/>
          <w:bCs/>
        </w:rPr>
        <w:t xml:space="preserve">. </w:t>
      </w:r>
      <w:r w:rsidRPr="000238C1">
        <w:rPr>
          <w:rFonts w:ascii="Arial" w:hAnsi="Arial" w:cs="Arial"/>
        </w:rPr>
        <w:t>Bude-li se doručovat do datové schránky, nastávají právní účinky doručení dnem přihlášení do datové schránky, nebo marným uplynutím lhůty 10 dnů ode dne dodání písemnosti do datové schránky příjemce.</w:t>
      </w:r>
    </w:p>
    <w:p w14:paraId="3EDE42A8" w14:textId="439A1BC8" w:rsidR="00ED67BE" w:rsidRPr="00F964D7" w:rsidRDefault="00ED67BE" w:rsidP="000238C1">
      <w:pPr>
        <w:widowControl w:val="0"/>
        <w:suppressAutoHyphens/>
        <w:spacing w:after="0" w:line="276" w:lineRule="auto"/>
        <w:jc w:val="both"/>
        <w:rPr>
          <w:rFonts w:ascii="Arial" w:hAnsi="Arial" w:cs="Arial"/>
        </w:rPr>
      </w:pPr>
    </w:p>
    <w:p w14:paraId="6FAFFFE5" w14:textId="77777777" w:rsidR="00ED67BE" w:rsidRPr="00F964D7" w:rsidRDefault="00ED67BE" w:rsidP="00ED67BE">
      <w:pPr>
        <w:spacing w:line="276" w:lineRule="auto"/>
        <w:rPr>
          <w:rFonts w:ascii="Arial" w:hAnsi="Arial" w:cs="Arial"/>
        </w:rPr>
      </w:pPr>
    </w:p>
    <w:p w14:paraId="4DF8DE5D" w14:textId="77777777" w:rsidR="00ED67BE" w:rsidRPr="00F964D7" w:rsidRDefault="00ED67BE" w:rsidP="00ED67BE">
      <w:pPr>
        <w:pStyle w:val="Nadpis2"/>
        <w:spacing w:before="0" w:after="0" w:line="276" w:lineRule="auto"/>
        <w:jc w:val="center"/>
        <w:rPr>
          <w:rFonts w:cs="Arial"/>
          <w:i w:val="0"/>
          <w:sz w:val="22"/>
          <w:szCs w:val="22"/>
        </w:rPr>
      </w:pPr>
      <w:bookmarkStart w:id="8" w:name="bookmark21"/>
      <w:r w:rsidRPr="00F964D7">
        <w:rPr>
          <w:rFonts w:cs="Arial"/>
          <w:i w:val="0"/>
          <w:sz w:val="22"/>
          <w:szCs w:val="22"/>
        </w:rPr>
        <w:t xml:space="preserve">Článek </w:t>
      </w:r>
      <w:r>
        <w:rPr>
          <w:rFonts w:cs="Arial"/>
          <w:i w:val="0"/>
          <w:sz w:val="22"/>
          <w:szCs w:val="22"/>
        </w:rPr>
        <w:t>I</w:t>
      </w:r>
      <w:r w:rsidRPr="00F964D7">
        <w:rPr>
          <w:rFonts w:cs="Arial"/>
          <w:i w:val="0"/>
          <w:sz w:val="22"/>
          <w:szCs w:val="22"/>
        </w:rPr>
        <w:t>X.</w:t>
      </w:r>
      <w:bookmarkEnd w:id="8"/>
    </w:p>
    <w:p w14:paraId="5F777E75" w14:textId="77777777" w:rsidR="00ED67BE" w:rsidRPr="00F964D7" w:rsidRDefault="00ED67BE" w:rsidP="00ED67BE">
      <w:pPr>
        <w:pStyle w:val="Nadpis2"/>
        <w:spacing w:before="0" w:after="0" w:line="276" w:lineRule="auto"/>
        <w:jc w:val="center"/>
        <w:rPr>
          <w:rFonts w:cs="Arial"/>
          <w:i w:val="0"/>
          <w:sz w:val="22"/>
          <w:szCs w:val="22"/>
        </w:rPr>
      </w:pPr>
      <w:r w:rsidRPr="00F964D7">
        <w:rPr>
          <w:rFonts w:cs="Arial"/>
          <w:i w:val="0"/>
          <w:sz w:val="22"/>
          <w:szCs w:val="22"/>
        </w:rPr>
        <w:t>Ustanovení závěrečná</w:t>
      </w:r>
    </w:p>
    <w:p w14:paraId="063B4532" w14:textId="5E307E57" w:rsidR="00ED67BE" w:rsidRPr="00F964D7" w:rsidRDefault="00ED67BE" w:rsidP="00ED67BE">
      <w:pPr>
        <w:widowControl w:val="0"/>
        <w:numPr>
          <w:ilvl w:val="0"/>
          <w:numId w:val="12"/>
        </w:numPr>
        <w:suppressAutoHyphens/>
        <w:spacing w:after="0" w:line="276" w:lineRule="auto"/>
        <w:jc w:val="both"/>
        <w:rPr>
          <w:rFonts w:ascii="Arial" w:hAnsi="Arial" w:cs="Arial"/>
        </w:rPr>
      </w:pPr>
      <w:r w:rsidRPr="00F964D7">
        <w:rPr>
          <w:rFonts w:ascii="Arial" w:hAnsi="Arial" w:cs="Arial"/>
        </w:rPr>
        <w:t xml:space="preserve">Skutečnosti upravené zadávací dokumentací </w:t>
      </w:r>
      <w:r>
        <w:rPr>
          <w:rFonts w:ascii="Arial" w:hAnsi="Arial" w:cs="Arial"/>
        </w:rPr>
        <w:t xml:space="preserve">nadlimitní </w:t>
      </w:r>
      <w:r w:rsidRPr="00F964D7">
        <w:rPr>
          <w:rFonts w:ascii="Arial" w:hAnsi="Arial" w:cs="Arial"/>
        </w:rPr>
        <w:t>veřejné zakázky</w:t>
      </w:r>
      <w:r>
        <w:rPr>
          <w:rFonts w:ascii="Arial" w:hAnsi="Arial" w:cs="Arial"/>
        </w:rPr>
        <w:t xml:space="preserve"> na služby </w:t>
      </w:r>
      <w:r w:rsidRPr="00F964D7">
        <w:rPr>
          <w:rFonts w:ascii="Arial" w:hAnsi="Arial" w:cs="Arial"/>
        </w:rPr>
        <w:t>s názvem „</w:t>
      </w:r>
      <w:r w:rsidR="001B2A96">
        <w:rPr>
          <w:rFonts w:ascii="Arial" w:hAnsi="Arial" w:cs="Arial"/>
        </w:rPr>
        <w:t>Nájem zařízení PAM pro Město Beroun</w:t>
      </w:r>
      <w:r w:rsidRPr="00F964D7">
        <w:rPr>
          <w:rFonts w:ascii="Arial" w:hAnsi="Arial" w:cs="Arial"/>
        </w:rPr>
        <w:t>“, které nejsou obsaženy v této smlouvě, jsou platné po celou dobu plnění smlouvy, jako by ve smlouvě uvedeny byly.</w:t>
      </w:r>
    </w:p>
    <w:p w14:paraId="2ADA37DA"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Smlouva nabývá platnosti dnem podpisu oprávněnými zástupci obou smluvních stran.</w:t>
      </w:r>
    </w:p>
    <w:p w14:paraId="109D71E0"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 xml:space="preserve">Smlouva nabývá účinnosti dnem uveřejnění v registru smluv v souladu se zákonem č. 340/2015 Sb., o zvláštních podmínkách účinnosti některých smluv, uveřejňování těchto smluv a o registru smluv (zákon o registru smluv), ve znění pozdějších předpisů. Smluvní strany se dohodly, že uveřejnění smlouvy v souladu se zákonem o registru smluv zajistí </w:t>
      </w:r>
      <w:r>
        <w:rPr>
          <w:rFonts w:ascii="Arial" w:hAnsi="Arial" w:cs="Arial"/>
        </w:rPr>
        <w:t>nájemce</w:t>
      </w:r>
      <w:r w:rsidRPr="000B00DF">
        <w:rPr>
          <w:rFonts w:ascii="Arial" w:hAnsi="Arial" w:cs="Arial"/>
        </w:rPr>
        <w:t>.</w:t>
      </w:r>
    </w:p>
    <w:p w14:paraId="03266363"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 xml:space="preserve">Smluvní vztahy mezi </w:t>
      </w:r>
      <w:r>
        <w:rPr>
          <w:rFonts w:ascii="Arial" w:hAnsi="Arial" w:cs="Arial"/>
        </w:rPr>
        <w:t>nájemcem</w:t>
      </w:r>
      <w:r w:rsidRPr="000B00DF">
        <w:rPr>
          <w:rFonts w:ascii="Arial" w:hAnsi="Arial" w:cs="Arial"/>
        </w:rPr>
        <w:t xml:space="preserve"> a </w:t>
      </w:r>
      <w:r>
        <w:rPr>
          <w:rFonts w:ascii="Arial" w:hAnsi="Arial" w:cs="Arial"/>
        </w:rPr>
        <w:t>pronajímatelem</w:t>
      </w:r>
      <w:r w:rsidRPr="000B00DF">
        <w:rPr>
          <w:rFonts w:ascii="Arial" w:hAnsi="Arial" w:cs="Arial"/>
        </w:rPr>
        <w:t xml:space="preserve">, změny </w:t>
      </w:r>
      <w:r>
        <w:rPr>
          <w:rFonts w:ascii="Arial" w:hAnsi="Arial" w:cs="Arial"/>
        </w:rPr>
        <w:t>předmětu smlouvy</w:t>
      </w:r>
      <w:r w:rsidRPr="000B00DF">
        <w:rPr>
          <w:rFonts w:ascii="Arial" w:hAnsi="Arial" w:cs="Arial"/>
        </w:rPr>
        <w:t xml:space="preserve"> požadované </w:t>
      </w:r>
      <w:r>
        <w:rPr>
          <w:rFonts w:ascii="Arial" w:hAnsi="Arial" w:cs="Arial"/>
        </w:rPr>
        <w:t>nájemcem</w:t>
      </w:r>
      <w:r w:rsidRPr="000B00DF">
        <w:rPr>
          <w:rFonts w:ascii="Arial" w:hAnsi="Arial" w:cs="Arial"/>
        </w:rPr>
        <w:t xml:space="preserve"> nebo vyvolané okolnostmi, za které </w:t>
      </w:r>
      <w:r>
        <w:rPr>
          <w:rFonts w:ascii="Arial" w:hAnsi="Arial" w:cs="Arial"/>
        </w:rPr>
        <w:t>pronajímatel</w:t>
      </w:r>
      <w:r w:rsidRPr="000B00DF">
        <w:rPr>
          <w:rFonts w:ascii="Arial" w:hAnsi="Arial" w:cs="Arial"/>
        </w:rPr>
        <w:t xml:space="preserve"> nenese odpovědnost, obecně lze měnit jen po vzájemné dohodě smluvních stran písemnými dodatky ke smlouvě. Příkazy </w:t>
      </w:r>
      <w:r>
        <w:rPr>
          <w:rFonts w:ascii="Arial" w:hAnsi="Arial" w:cs="Arial"/>
        </w:rPr>
        <w:t>nájemce</w:t>
      </w:r>
      <w:r w:rsidRPr="000B00DF">
        <w:rPr>
          <w:rFonts w:ascii="Arial" w:hAnsi="Arial" w:cs="Arial"/>
        </w:rPr>
        <w:t xml:space="preserve"> k upřesnění </w:t>
      </w:r>
      <w:r>
        <w:rPr>
          <w:rFonts w:ascii="Arial" w:hAnsi="Arial" w:cs="Arial"/>
        </w:rPr>
        <w:t>předmětu smlouvy</w:t>
      </w:r>
      <w:r w:rsidRPr="000B00DF">
        <w:rPr>
          <w:rFonts w:ascii="Arial" w:hAnsi="Arial" w:cs="Arial"/>
        </w:rPr>
        <w:t>, nevybočující z</w:t>
      </w:r>
      <w:r>
        <w:rPr>
          <w:rFonts w:ascii="Arial" w:hAnsi="Arial" w:cs="Arial"/>
        </w:rPr>
        <w:t> </w:t>
      </w:r>
      <w:r w:rsidRPr="000B00DF">
        <w:rPr>
          <w:rFonts w:ascii="Arial" w:hAnsi="Arial" w:cs="Arial"/>
        </w:rPr>
        <w:t xml:space="preserve">vymezeného předmětu </w:t>
      </w:r>
      <w:r>
        <w:rPr>
          <w:rFonts w:ascii="Arial" w:hAnsi="Arial" w:cs="Arial"/>
        </w:rPr>
        <w:t>smlouvy</w:t>
      </w:r>
      <w:r w:rsidRPr="000B00DF">
        <w:rPr>
          <w:rFonts w:ascii="Arial" w:hAnsi="Arial" w:cs="Arial"/>
        </w:rPr>
        <w:t>, nejsou považovány za změnu vyžadující dodatek smlouvy.</w:t>
      </w:r>
    </w:p>
    <w:p w14:paraId="72BF8B9A"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Nastanou-li u některé ze stran skutečnosti, bránící řádnému plnění této smlouvy, je povinná strana tuto skutečnost bez zbytečného odkladu oznámit druhé straně a zahájit jednání zástupců oprávněných k právnímu jednání.</w:t>
      </w:r>
    </w:p>
    <w:p w14:paraId="395B8D75"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Pr>
          <w:rFonts w:ascii="Arial" w:hAnsi="Arial" w:cs="Arial"/>
        </w:rPr>
        <w:t>Pronajímatel</w:t>
      </w:r>
      <w:r w:rsidRPr="000B00DF">
        <w:rPr>
          <w:rFonts w:ascii="Arial" w:hAnsi="Arial" w:cs="Arial"/>
        </w:rPr>
        <w:t xml:space="preserve"> odpovídá za věci k provedení </w:t>
      </w:r>
      <w:r>
        <w:rPr>
          <w:rFonts w:ascii="Arial" w:hAnsi="Arial" w:cs="Arial"/>
        </w:rPr>
        <w:t>předmětu smlouvy</w:t>
      </w:r>
      <w:r w:rsidRPr="000B00DF">
        <w:rPr>
          <w:rFonts w:ascii="Arial" w:hAnsi="Arial" w:cs="Arial"/>
        </w:rPr>
        <w:t xml:space="preserve"> předané mu </w:t>
      </w:r>
      <w:r>
        <w:rPr>
          <w:rFonts w:ascii="Arial" w:hAnsi="Arial" w:cs="Arial"/>
        </w:rPr>
        <w:t>nájemcem</w:t>
      </w:r>
      <w:r w:rsidRPr="000B00DF">
        <w:rPr>
          <w:rFonts w:ascii="Arial" w:hAnsi="Arial" w:cs="Arial"/>
        </w:rPr>
        <w:t xml:space="preserve">. </w:t>
      </w:r>
      <w:r>
        <w:rPr>
          <w:rFonts w:ascii="Arial" w:hAnsi="Arial" w:cs="Arial"/>
        </w:rPr>
        <w:t>Pronajímatel</w:t>
      </w:r>
      <w:r w:rsidRPr="000B00DF">
        <w:rPr>
          <w:rFonts w:ascii="Arial" w:hAnsi="Arial" w:cs="Arial"/>
        </w:rPr>
        <w:t xml:space="preserve"> nese nebezpečí škody nebo zničení </w:t>
      </w:r>
      <w:r>
        <w:rPr>
          <w:rFonts w:ascii="Arial" w:hAnsi="Arial" w:cs="Arial"/>
        </w:rPr>
        <w:t>předmětu smlouvy</w:t>
      </w:r>
      <w:r w:rsidRPr="000B00DF">
        <w:rPr>
          <w:rFonts w:ascii="Arial" w:hAnsi="Arial" w:cs="Arial"/>
        </w:rPr>
        <w:t xml:space="preserve"> až do jeho předání, ledaže by ke škodě došlo i jinak.</w:t>
      </w:r>
    </w:p>
    <w:p w14:paraId="084E8B50"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Pr>
          <w:rFonts w:ascii="Arial" w:hAnsi="Arial" w:cs="Arial"/>
        </w:rPr>
        <w:t>Pronajímatel</w:t>
      </w:r>
      <w:r w:rsidRPr="000B00DF">
        <w:rPr>
          <w:rFonts w:ascii="Arial" w:hAnsi="Arial" w:cs="Arial"/>
        </w:rPr>
        <w:t xml:space="preserve"> se zavazuje, že při provádění </w:t>
      </w:r>
      <w:r>
        <w:rPr>
          <w:rFonts w:ascii="Arial" w:hAnsi="Arial" w:cs="Arial"/>
        </w:rPr>
        <w:t>předmětu smlouvy</w:t>
      </w:r>
      <w:r w:rsidRPr="000B00DF">
        <w:rPr>
          <w:rFonts w:ascii="Arial" w:hAnsi="Arial" w:cs="Arial"/>
        </w:rPr>
        <w:t xml:space="preserve"> použije jen zařízení a výrobky schválené v ČR (schválené autorizovanou zkušebnou) s prohlášením o shodě, jinými certifikáty a návody k obsluze v českém jazyce.</w:t>
      </w:r>
    </w:p>
    <w:p w14:paraId="48432C51"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 xml:space="preserve">Tato smlouva je vyhotovena ve čtyřech stejnopisech, z nichž každý má platnost originálu. </w:t>
      </w:r>
      <w:r>
        <w:rPr>
          <w:rFonts w:ascii="Arial" w:hAnsi="Arial" w:cs="Arial"/>
        </w:rPr>
        <w:t>Pronajímatel</w:t>
      </w:r>
      <w:r w:rsidRPr="000B00DF">
        <w:rPr>
          <w:rFonts w:ascii="Arial" w:hAnsi="Arial" w:cs="Arial"/>
        </w:rPr>
        <w:t xml:space="preserve"> obdrží jeden a </w:t>
      </w:r>
      <w:r>
        <w:rPr>
          <w:rFonts w:ascii="Arial" w:hAnsi="Arial" w:cs="Arial"/>
        </w:rPr>
        <w:t>nájemce</w:t>
      </w:r>
      <w:r w:rsidRPr="000B00DF">
        <w:rPr>
          <w:rFonts w:ascii="Arial" w:hAnsi="Arial" w:cs="Arial"/>
        </w:rPr>
        <w:t xml:space="preserve"> tři výtisky smlouvy.</w:t>
      </w:r>
    </w:p>
    <w:p w14:paraId="5407F85D"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Práva a povinnosti vyplývající z této smlouvy přecházejí v plném rozsahu i na právní nástupce obou smluvních stran.</w:t>
      </w:r>
    </w:p>
    <w:p w14:paraId="50CFF8ED" w14:textId="26817AAC" w:rsidR="00ED67BE" w:rsidRPr="00017AE4" w:rsidRDefault="00017AE4" w:rsidP="00ED67BE">
      <w:pPr>
        <w:widowControl w:val="0"/>
        <w:numPr>
          <w:ilvl w:val="0"/>
          <w:numId w:val="12"/>
        </w:numPr>
        <w:suppressAutoHyphens/>
        <w:spacing w:after="0" w:line="276" w:lineRule="auto"/>
        <w:jc w:val="both"/>
        <w:rPr>
          <w:rFonts w:ascii="Arial" w:hAnsi="Arial" w:cs="Arial"/>
        </w:rPr>
      </w:pPr>
      <w:r w:rsidRPr="00017AE4">
        <w:rPr>
          <w:rFonts w:ascii="Arial" w:hAnsi="Arial" w:cs="Arial"/>
          <w:bCs/>
        </w:rPr>
        <w:t>Smlouva se řídí českým právním řádem. Obě strany se dohodly, že pro neupravené vztahy plynoucí z této smlouvy platí příslušná ustanovení občanského zákoníku</w:t>
      </w:r>
      <w:r w:rsidR="00ED67BE" w:rsidRPr="00017AE4">
        <w:rPr>
          <w:rFonts w:ascii="Arial" w:hAnsi="Arial" w:cs="Arial"/>
        </w:rPr>
        <w:t>.</w:t>
      </w:r>
    </w:p>
    <w:p w14:paraId="558D8093" w14:textId="685637A6"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lastRenderedPageBreak/>
        <w:t>Smluvní strany se ve smyslu § 576 Občanského zákoníku dohodly, že pokud jakékoliv ustanovení této smlouvy je nebo se stane neplatným nebo nevymahatelným jako celek nebo jeho část</w:t>
      </w:r>
      <w:r w:rsidR="00017AE4">
        <w:rPr>
          <w:rFonts w:ascii="Arial" w:hAnsi="Arial" w:cs="Arial"/>
        </w:rPr>
        <w:t xml:space="preserve"> a</w:t>
      </w:r>
      <w:r w:rsidRPr="000B00DF">
        <w:rPr>
          <w:rFonts w:ascii="Arial" w:hAnsi="Arial" w:cs="Arial"/>
        </w:rPr>
        <w:t xml:space="preserve"> je takové ustanovení plně oddělitelné od ostatních ustanovení této smlouvy a taková neplatnost nebo nevymahatelnost nebude mít žádný vliv na platnost a vymahatelnost jakýchkoliv ostatních ustanovení této smlouvy. Smluvní strany se zavazují nahradit takové ustanovení ustanovením novým platným a vymahatelným, jehož obsah a účel bude v nejvyšší možné míře odpovídat obsahu a účelu původního ustanovení.</w:t>
      </w:r>
    </w:p>
    <w:p w14:paraId="308A777F"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Smluvní strany prohlašují, že předem souhlasí se zpřístupněním i s uveřejněním smlouvy v jejím plném znění, jakož i všech jednání s touto smlouvou souvisejících, ke kterému může kdykoli v budoucnu dojít, včetně způsobu umožňujícího dálkový přístup a uveřejnění v registru smluv.</w:t>
      </w:r>
    </w:p>
    <w:p w14:paraId="4B1712C9" w14:textId="77777777" w:rsidR="00ED67BE"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Smluvní strany prohlašují, že žádné ustanovení smlouvy nepodléhá obchodnímu tajemství a jejím uveřejněním např. v registru smluv nebudou porušena autorská práva či autorský zákon.</w:t>
      </w:r>
    </w:p>
    <w:p w14:paraId="347452BA" w14:textId="1A71F974" w:rsidR="000F1B49" w:rsidRPr="000F1B49" w:rsidRDefault="00A604F1" w:rsidP="00ED67BE">
      <w:pPr>
        <w:widowControl w:val="0"/>
        <w:numPr>
          <w:ilvl w:val="0"/>
          <w:numId w:val="12"/>
        </w:numPr>
        <w:suppressAutoHyphens/>
        <w:spacing w:after="0" w:line="276" w:lineRule="auto"/>
        <w:jc w:val="both"/>
        <w:rPr>
          <w:rFonts w:ascii="Arial" w:hAnsi="Arial" w:cs="Arial"/>
        </w:rPr>
      </w:pPr>
      <w:r w:rsidRPr="00FD209A">
        <w:rPr>
          <w:rFonts w:ascii="Arial" w:hAnsi="Arial" w:cs="Arial"/>
        </w:rPr>
        <w:t xml:space="preserve">Smluvní strany </w:t>
      </w:r>
      <w:r>
        <w:rPr>
          <w:rFonts w:ascii="Arial" w:hAnsi="Arial" w:cs="Arial"/>
        </w:rPr>
        <w:t xml:space="preserve">souhlasí s tím, aby </w:t>
      </w:r>
      <w:r w:rsidRPr="00A56652">
        <w:rPr>
          <w:rFonts w:ascii="Arial" w:hAnsi="Arial" w:cs="Arial"/>
        </w:rPr>
        <w:t xml:space="preserve">na oficiálních webových stránkách města Beroun (www.mesto-beroun.cz) </w:t>
      </w:r>
      <w:r>
        <w:rPr>
          <w:rFonts w:ascii="Arial" w:hAnsi="Arial" w:cs="Arial"/>
        </w:rPr>
        <w:t xml:space="preserve">byly </w:t>
      </w:r>
      <w:r w:rsidRPr="00A56652">
        <w:rPr>
          <w:rFonts w:ascii="Arial" w:hAnsi="Arial" w:cs="Arial"/>
        </w:rPr>
        <w:t>zveřejněny veškeré faktury</w:t>
      </w:r>
      <w:r>
        <w:rPr>
          <w:rFonts w:ascii="Arial" w:hAnsi="Arial" w:cs="Arial"/>
        </w:rPr>
        <w:t xml:space="preserve"> na finanční částku převyšující 50 000 Kč bez DPH</w:t>
      </w:r>
      <w:r w:rsidRPr="00A56652">
        <w:rPr>
          <w:rFonts w:ascii="Arial" w:hAnsi="Arial" w:cs="Arial"/>
        </w:rPr>
        <w:t>, které budou na základě této smlouvy vystaveny</w:t>
      </w:r>
      <w:r>
        <w:rPr>
          <w:rFonts w:ascii="Arial" w:hAnsi="Arial" w:cs="Arial"/>
        </w:rPr>
        <w:t xml:space="preserve"> městu Beroun k úhradě, a to bez časového omezení, s výjimkou informací, které nelze poskytnout při postupu podle předpisů upravujících svobodný přístup k informacím</w:t>
      </w:r>
      <w:r w:rsidR="000F1B49" w:rsidRPr="000F1B49">
        <w:rPr>
          <w:rFonts w:ascii="Arial" w:hAnsi="Arial" w:cs="Arial"/>
        </w:rPr>
        <w:t>.</w:t>
      </w:r>
    </w:p>
    <w:p w14:paraId="4F388614" w14:textId="77777777" w:rsidR="00ED67BE" w:rsidRDefault="00ED67BE" w:rsidP="00ED67BE">
      <w:pPr>
        <w:widowControl w:val="0"/>
        <w:numPr>
          <w:ilvl w:val="0"/>
          <w:numId w:val="12"/>
        </w:numPr>
        <w:suppressAutoHyphens/>
        <w:spacing w:after="0" w:line="276" w:lineRule="auto"/>
        <w:jc w:val="both"/>
        <w:rPr>
          <w:rFonts w:ascii="Arial" w:hAnsi="Arial" w:cs="Arial"/>
        </w:rPr>
      </w:pPr>
      <w:r>
        <w:rPr>
          <w:rFonts w:ascii="Arial" w:hAnsi="Arial" w:cs="Arial"/>
        </w:rPr>
        <w:t>Pronajímatel</w:t>
      </w:r>
      <w:r w:rsidRPr="000B00DF">
        <w:rPr>
          <w:rFonts w:ascii="Arial" w:hAnsi="Arial" w:cs="Arial"/>
        </w:rPr>
        <w:t xml:space="preserve"> bere na vědomí, že </w:t>
      </w:r>
      <w:r>
        <w:rPr>
          <w:rFonts w:ascii="Arial" w:hAnsi="Arial" w:cs="Arial"/>
        </w:rPr>
        <w:t>nájemce</w:t>
      </w:r>
      <w:r w:rsidRPr="000B00DF">
        <w:rPr>
          <w:rFonts w:ascii="Arial" w:hAnsi="Arial" w:cs="Arial"/>
        </w:rPr>
        <w:t xml:space="preserve"> bude podle platných předpisů vztahujících se k</w:t>
      </w:r>
      <w:r>
        <w:rPr>
          <w:rFonts w:ascii="Arial" w:hAnsi="Arial" w:cs="Arial"/>
        </w:rPr>
        <w:t> </w:t>
      </w:r>
      <w:r w:rsidRPr="000B00DF">
        <w:rPr>
          <w:rFonts w:ascii="Arial" w:hAnsi="Arial" w:cs="Arial"/>
        </w:rPr>
        <w:t xml:space="preserve">ochraně osobních údajů zpracovávat osobní údaje </w:t>
      </w:r>
      <w:r>
        <w:rPr>
          <w:rFonts w:ascii="Arial" w:hAnsi="Arial" w:cs="Arial"/>
        </w:rPr>
        <w:t>pronajímatele</w:t>
      </w:r>
      <w:r w:rsidRPr="000B00DF">
        <w:rPr>
          <w:rFonts w:ascii="Arial" w:hAnsi="Arial" w:cs="Arial"/>
        </w:rPr>
        <w:t xml:space="preserve"> uvedené v této smlouvě, případně veškeré další údaje poskytnuté </w:t>
      </w:r>
      <w:r>
        <w:rPr>
          <w:rFonts w:ascii="Arial" w:hAnsi="Arial" w:cs="Arial"/>
        </w:rPr>
        <w:t>pronajímatelem</w:t>
      </w:r>
      <w:r w:rsidRPr="000B00DF">
        <w:rPr>
          <w:rFonts w:ascii="Arial" w:hAnsi="Arial" w:cs="Arial"/>
        </w:rPr>
        <w:t xml:space="preserve"> v souvislosti se smluvním vztahem založeným touto smlouvou (dále jen „</w:t>
      </w:r>
      <w:r w:rsidRPr="002E59C2">
        <w:rPr>
          <w:rFonts w:ascii="Arial" w:hAnsi="Arial" w:cs="Arial"/>
          <w:b/>
          <w:bCs/>
        </w:rPr>
        <w:t>osobní údaje</w:t>
      </w:r>
      <w:r w:rsidRPr="000B00DF">
        <w:rPr>
          <w:rFonts w:ascii="Arial" w:hAnsi="Arial" w:cs="Arial"/>
        </w:rPr>
        <w:t xml:space="preserve">“), a to za účelem splnění předmětu smlouvy. Osobní údaje budou zpracovávány na základě právního titulu, kterým je splnění smlouvy a pro který je jejich zpracování nezbytné. </w:t>
      </w:r>
      <w:r>
        <w:rPr>
          <w:rFonts w:ascii="Arial" w:hAnsi="Arial" w:cs="Arial"/>
        </w:rPr>
        <w:t>Nájemce</w:t>
      </w:r>
      <w:r w:rsidRPr="000B00DF">
        <w:rPr>
          <w:rFonts w:ascii="Arial" w:hAnsi="Arial" w:cs="Arial"/>
        </w:rPr>
        <w:t xml:space="preserve"> bude osobní údaje </w:t>
      </w:r>
      <w:r>
        <w:rPr>
          <w:rFonts w:ascii="Arial" w:hAnsi="Arial" w:cs="Arial"/>
        </w:rPr>
        <w:t>pronajímatele</w:t>
      </w:r>
      <w:r w:rsidRPr="000B00DF">
        <w:rPr>
          <w:rFonts w:ascii="Arial" w:hAnsi="Arial" w:cs="Arial"/>
        </w:rPr>
        <w:t xml:space="preserve"> zpracovávat po dobu trvání účinnosti této smlouvy, případně po skončení její účinnosti až do vypořádání veškerých vzájemných práv a povinností smluvních stran vyplývajících z této smlouvy, resp. po dobu delší, je-li odůvodněna dle platných právních předpisů (např. skartační lhůta). </w:t>
      </w:r>
      <w:r>
        <w:rPr>
          <w:rFonts w:ascii="Arial" w:hAnsi="Arial" w:cs="Arial"/>
        </w:rPr>
        <w:t>Pronajímatel</w:t>
      </w:r>
      <w:r w:rsidRPr="000B00DF">
        <w:rPr>
          <w:rFonts w:ascii="Arial" w:hAnsi="Arial" w:cs="Arial"/>
        </w:rPr>
        <w:t xml:space="preserve"> je povinen informovat obdobně fyzické osoby, jejichž osobní údaje pro účely související se splněním této smlouvy </w:t>
      </w:r>
      <w:r>
        <w:rPr>
          <w:rFonts w:ascii="Arial" w:hAnsi="Arial" w:cs="Arial"/>
        </w:rPr>
        <w:t>nájemci</w:t>
      </w:r>
      <w:r w:rsidRPr="000B00DF">
        <w:rPr>
          <w:rFonts w:ascii="Arial" w:hAnsi="Arial" w:cs="Arial"/>
        </w:rPr>
        <w:t xml:space="preserve"> předává. </w:t>
      </w:r>
      <w:r>
        <w:rPr>
          <w:rFonts w:ascii="Arial" w:hAnsi="Arial" w:cs="Arial"/>
        </w:rPr>
        <w:t>Pronajímatel</w:t>
      </w:r>
      <w:r w:rsidRPr="000B00DF">
        <w:rPr>
          <w:rFonts w:ascii="Arial" w:hAnsi="Arial" w:cs="Arial"/>
        </w:rPr>
        <w:t xml:space="preserve"> bere na vědomí, že další informace související se zpracováním jejich osobních údajů, včetně práv subjektu údajů, nalezne v aktuální verzi dokumentu Informace k ochraně osobních údajů dostupném na webových stánkách </w:t>
      </w:r>
      <w:r w:rsidRPr="001B2A96">
        <w:rPr>
          <w:rFonts w:ascii="Arial" w:hAnsi="Arial" w:cs="Arial"/>
        </w:rPr>
        <w:t>https://www.mesto-beroun.cz/.</w:t>
      </w:r>
    </w:p>
    <w:p w14:paraId="467C9E08" w14:textId="038758B1" w:rsidR="00ED67BE" w:rsidRPr="001B2A96" w:rsidRDefault="001B2A96" w:rsidP="00ED67BE">
      <w:pPr>
        <w:widowControl w:val="0"/>
        <w:numPr>
          <w:ilvl w:val="0"/>
          <w:numId w:val="12"/>
        </w:numPr>
        <w:suppressAutoHyphens/>
        <w:spacing w:after="0" w:line="276" w:lineRule="auto"/>
        <w:jc w:val="both"/>
        <w:rPr>
          <w:rFonts w:ascii="Arial" w:hAnsi="Arial" w:cs="Arial"/>
        </w:rPr>
      </w:pPr>
      <w:r w:rsidRPr="001B2A96">
        <w:rPr>
          <w:rFonts w:ascii="Arial" w:hAnsi="Arial" w:cs="Arial"/>
        </w:rPr>
        <w:t>Smluvní strany se dohodly, že případné spory budou přednostně řešeny dohodou. V případě, že nedojde k dohodě stran, bude spor řešen místně a věcně příslušným soudem</w:t>
      </w:r>
      <w:r w:rsidR="00ED67BE" w:rsidRPr="001B2A96">
        <w:rPr>
          <w:rFonts w:ascii="Arial" w:hAnsi="Arial" w:cs="Arial"/>
        </w:rPr>
        <w:t>.</w:t>
      </w:r>
    </w:p>
    <w:p w14:paraId="2E71B075" w14:textId="2698B9E6" w:rsidR="001B2A96" w:rsidRPr="001B2A96" w:rsidRDefault="001B2A96" w:rsidP="00ED67BE">
      <w:pPr>
        <w:widowControl w:val="0"/>
        <w:numPr>
          <w:ilvl w:val="0"/>
          <w:numId w:val="12"/>
        </w:numPr>
        <w:suppressAutoHyphens/>
        <w:spacing w:after="0" w:line="276" w:lineRule="auto"/>
        <w:jc w:val="both"/>
        <w:rPr>
          <w:rFonts w:ascii="Arial" w:hAnsi="Arial" w:cs="Arial"/>
        </w:rPr>
      </w:pPr>
      <w:r w:rsidRPr="001B2A96">
        <w:rPr>
          <w:rFonts w:ascii="Arial" w:hAnsi="Arial" w:cs="Arial"/>
        </w:rPr>
        <w:t xml:space="preserve">Uzavření této smlouvy bylo schváleno Radou města Beroun dne </w:t>
      </w:r>
      <w:r w:rsidRPr="00577FB8">
        <w:rPr>
          <w:rFonts w:ascii="Arial" w:hAnsi="Arial" w:cs="Arial"/>
          <w:iCs/>
          <w:highlight w:val="cyan"/>
        </w:rPr>
        <w:t>[bude doplněno před podpisem smlouvy]</w:t>
      </w:r>
      <w:r w:rsidRPr="001B2A96">
        <w:rPr>
          <w:rFonts w:ascii="Arial" w:hAnsi="Arial" w:cs="Arial"/>
        </w:rPr>
        <w:t xml:space="preserve"> usnesením č. </w:t>
      </w:r>
      <w:r w:rsidRPr="00577FB8">
        <w:rPr>
          <w:rFonts w:ascii="Arial" w:hAnsi="Arial" w:cs="Arial"/>
          <w:iCs/>
          <w:highlight w:val="cyan"/>
        </w:rPr>
        <w:t>[bude doplněno před podpisem smlouvy]</w:t>
      </w:r>
      <w:r w:rsidRPr="001B2A96">
        <w:rPr>
          <w:rFonts w:ascii="Arial" w:hAnsi="Arial" w:cs="Arial"/>
          <w:iCs/>
        </w:rPr>
        <w:t xml:space="preserve">. </w:t>
      </w:r>
      <w:r w:rsidRPr="001B2A96">
        <w:rPr>
          <w:rFonts w:ascii="Arial" w:hAnsi="Arial" w:cs="Arial"/>
        </w:rPr>
        <w:t>Město Beroun potvrzuje ve smyslu ustanovení § 41 zákona č. 128/2000 Sb., o obcích (obecní zřízení), ve znění pozdějších předpisů, že byly splněny všechny podmínky podmiňující platnost tohoto právního jednání.</w:t>
      </w:r>
    </w:p>
    <w:p w14:paraId="35C780E8" w14:textId="77777777" w:rsidR="00ED67BE" w:rsidRPr="000B00DF" w:rsidRDefault="00ED67BE" w:rsidP="00ED67BE">
      <w:pPr>
        <w:widowControl w:val="0"/>
        <w:numPr>
          <w:ilvl w:val="0"/>
          <w:numId w:val="12"/>
        </w:numPr>
        <w:suppressAutoHyphens/>
        <w:spacing w:after="0" w:line="276" w:lineRule="auto"/>
        <w:jc w:val="both"/>
        <w:rPr>
          <w:rFonts w:ascii="Arial" w:hAnsi="Arial" w:cs="Arial"/>
        </w:rPr>
      </w:pPr>
      <w:r w:rsidRPr="000B00DF">
        <w:rPr>
          <w:rFonts w:ascii="Arial" w:hAnsi="Arial" w:cs="Arial"/>
        </w:rPr>
        <w:t>Smluvní strany prohlašují, že tuto smlouvu uzavřely svobodně a vážně, že jim nejsou známy jakékoliv skutečnosti, které by její uzavření vylučovaly, neuvádějí se vzájemně v</w:t>
      </w:r>
      <w:r>
        <w:rPr>
          <w:rFonts w:ascii="Arial" w:hAnsi="Arial" w:cs="Arial"/>
        </w:rPr>
        <w:t> </w:t>
      </w:r>
      <w:r w:rsidRPr="000B00DF">
        <w:rPr>
          <w:rFonts w:ascii="Arial" w:hAnsi="Arial" w:cs="Arial"/>
        </w:rPr>
        <w:t>omyl a berou na vědomí, že v plném rozsahu nesou veškeré důsledky plynoucí z</w:t>
      </w:r>
      <w:r>
        <w:rPr>
          <w:rFonts w:ascii="Arial" w:hAnsi="Arial" w:cs="Arial"/>
        </w:rPr>
        <w:t> </w:t>
      </w:r>
      <w:r w:rsidRPr="000B00DF">
        <w:rPr>
          <w:rFonts w:ascii="Arial" w:hAnsi="Arial" w:cs="Arial"/>
        </w:rPr>
        <w:t>vědomě jimi udaných nepravdivých údajů.</w:t>
      </w:r>
    </w:p>
    <w:p w14:paraId="41A9229E" w14:textId="77777777" w:rsidR="00ED67BE" w:rsidRDefault="00ED67BE" w:rsidP="00ED67BE">
      <w:pPr>
        <w:widowControl w:val="0"/>
        <w:suppressAutoHyphens/>
        <w:spacing w:after="0" w:line="276" w:lineRule="auto"/>
        <w:ind w:left="360"/>
        <w:jc w:val="both"/>
        <w:rPr>
          <w:rFonts w:ascii="Arial" w:hAnsi="Arial" w:cs="Arial"/>
        </w:rPr>
      </w:pPr>
    </w:p>
    <w:p w14:paraId="10A1D52D" w14:textId="77777777" w:rsidR="00ED67BE" w:rsidRDefault="00ED67BE" w:rsidP="00ED67BE">
      <w:pPr>
        <w:widowControl w:val="0"/>
        <w:suppressAutoHyphens/>
        <w:spacing w:after="0" w:line="276" w:lineRule="auto"/>
        <w:ind w:left="360"/>
        <w:jc w:val="both"/>
        <w:rPr>
          <w:rFonts w:ascii="Arial" w:hAnsi="Arial" w:cs="Arial"/>
          <w:b/>
        </w:rPr>
      </w:pPr>
      <w:r w:rsidRPr="00570F85">
        <w:rPr>
          <w:rFonts w:ascii="Arial" w:hAnsi="Arial" w:cs="Arial"/>
          <w:b/>
        </w:rPr>
        <w:t>Přílohy:</w:t>
      </w:r>
      <w:r w:rsidRPr="00570F85">
        <w:rPr>
          <w:rFonts w:ascii="Arial" w:hAnsi="Arial" w:cs="Arial"/>
          <w:b/>
        </w:rPr>
        <w:tab/>
      </w:r>
    </w:p>
    <w:p w14:paraId="2B7BE7A8" w14:textId="3A8C36B6" w:rsidR="00ED67BE" w:rsidRDefault="00ED67BE" w:rsidP="00ED67BE">
      <w:pPr>
        <w:widowControl w:val="0"/>
        <w:suppressAutoHyphens/>
        <w:spacing w:after="0" w:line="276" w:lineRule="auto"/>
        <w:ind w:left="360"/>
        <w:jc w:val="both"/>
        <w:rPr>
          <w:rFonts w:ascii="Arial" w:hAnsi="Arial" w:cs="Arial"/>
          <w:b/>
          <w:bCs/>
        </w:rPr>
      </w:pPr>
      <w:r w:rsidRPr="00570F85">
        <w:rPr>
          <w:rFonts w:ascii="Arial" w:hAnsi="Arial" w:cs="Arial"/>
          <w:b/>
        </w:rPr>
        <w:t xml:space="preserve">Příloha č. 1 – </w:t>
      </w:r>
      <w:r w:rsidRPr="007A43DA">
        <w:rPr>
          <w:rFonts w:ascii="Arial" w:hAnsi="Arial" w:cs="Arial"/>
          <w:b/>
          <w:bCs/>
        </w:rPr>
        <w:t>Specifikace předmětu plnění</w:t>
      </w:r>
      <w:r w:rsidR="00925BCB">
        <w:rPr>
          <w:rFonts w:ascii="Arial" w:hAnsi="Arial" w:cs="Arial"/>
          <w:b/>
          <w:bCs/>
        </w:rPr>
        <w:t xml:space="preserve"> – doplní pronajímatel</w:t>
      </w:r>
    </w:p>
    <w:p w14:paraId="4B72D65F" w14:textId="26407122" w:rsidR="00ED67BE" w:rsidRDefault="00ED67BE" w:rsidP="00ED67BE">
      <w:pPr>
        <w:widowControl w:val="0"/>
        <w:suppressAutoHyphens/>
        <w:spacing w:after="0" w:line="276" w:lineRule="auto"/>
        <w:ind w:left="360"/>
        <w:jc w:val="both"/>
        <w:rPr>
          <w:rFonts w:ascii="Arial" w:hAnsi="Arial" w:cs="Arial"/>
          <w:b/>
        </w:rPr>
      </w:pPr>
      <w:r w:rsidRPr="004E7283">
        <w:rPr>
          <w:rFonts w:ascii="Arial" w:hAnsi="Arial" w:cs="Arial"/>
          <w:b/>
        </w:rPr>
        <w:lastRenderedPageBreak/>
        <w:t>Přílo</w:t>
      </w:r>
      <w:r>
        <w:rPr>
          <w:rFonts w:ascii="Arial" w:hAnsi="Arial" w:cs="Arial"/>
          <w:b/>
        </w:rPr>
        <w:t>ha</w:t>
      </w:r>
      <w:r w:rsidRPr="004E7283">
        <w:rPr>
          <w:rFonts w:ascii="Arial" w:hAnsi="Arial" w:cs="Arial"/>
          <w:b/>
        </w:rPr>
        <w:t xml:space="preserve"> č. 2 – Doba a místo </w:t>
      </w:r>
      <w:r w:rsidR="00EE4DB6">
        <w:rPr>
          <w:rFonts w:ascii="Arial" w:hAnsi="Arial" w:cs="Arial"/>
          <w:b/>
        </w:rPr>
        <w:t>instalace PAM</w:t>
      </w:r>
    </w:p>
    <w:p w14:paraId="0F96D926" w14:textId="77777777" w:rsidR="00ED67BE" w:rsidRPr="00570F85" w:rsidRDefault="00ED67BE" w:rsidP="00ED67BE">
      <w:pPr>
        <w:widowControl w:val="0"/>
        <w:suppressAutoHyphens/>
        <w:spacing w:after="0" w:line="276" w:lineRule="auto"/>
        <w:ind w:left="360"/>
        <w:jc w:val="both"/>
        <w:rPr>
          <w:rFonts w:ascii="Arial" w:hAnsi="Arial" w:cs="Arial"/>
          <w:b/>
        </w:rPr>
      </w:pPr>
    </w:p>
    <w:p w14:paraId="29154A18" w14:textId="77777777" w:rsidR="00ED67BE" w:rsidRPr="00F964D7" w:rsidRDefault="00ED67BE" w:rsidP="00ED67BE">
      <w:pPr>
        <w:pStyle w:val="ZkladntextIMP"/>
        <w:jc w:val="both"/>
        <w:rPr>
          <w:rFonts w:ascii="Arial" w:hAnsi="Arial" w:cs="Arial"/>
          <w:sz w:val="22"/>
          <w:szCs w:val="22"/>
        </w:rPr>
      </w:pPr>
    </w:p>
    <w:p w14:paraId="30C8328B" w14:textId="6E7FB159" w:rsidR="00ED67BE" w:rsidRPr="00F964D7" w:rsidRDefault="00ED67BE" w:rsidP="00ED67BE">
      <w:pPr>
        <w:pStyle w:val="ZkladntextIMP"/>
        <w:ind w:left="426"/>
        <w:jc w:val="both"/>
        <w:rPr>
          <w:rFonts w:ascii="Arial" w:hAnsi="Arial" w:cs="Arial"/>
          <w:sz w:val="22"/>
          <w:szCs w:val="22"/>
        </w:rPr>
      </w:pPr>
      <w:r w:rsidRPr="00F964D7">
        <w:rPr>
          <w:rFonts w:ascii="Arial" w:hAnsi="Arial" w:cs="Arial"/>
          <w:sz w:val="22"/>
          <w:szCs w:val="22"/>
        </w:rPr>
        <w:t xml:space="preserve">V </w:t>
      </w:r>
      <w:r>
        <w:rPr>
          <w:rFonts w:ascii="Arial" w:hAnsi="Arial" w:cs="Arial"/>
          <w:sz w:val="22"/>
          <w:szCs w:val="22"/>
        </w:rPr>
        <w:t>………………. dne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V Berouně </w:t>
      </w:r>
      <w:r w:rsidRPr="00F964D7">
        <w:rPr>
          <w:rFonts w:ascii="Arial" w:hAnsi="Arial" w:cs="Arial"/>
          <w:sz w:val="22"/>
          <w:szCs w:val="22"/>
        </w:rPr>
        <w:t>dne …</w:t>
      </w:r>
      <w:r>
        <w:rPr>
          <w:rFonts w:ascii="Arial" w:hAnsi="Arial" w:cs="Arial"/>
          <w:sz w:val="22"/>
          <w:szCs w:val="22"/>
        </w:rPr>
        <w:t>…….</w:t>
      </w:r>
    </w:p>
    <w:p w14:paraId="0B47BE57" w14:textId="77777777" w:rsidR="00ED67BE" w:rsidRPr="00F964D7" w:rsidRDefault="00ED67BE" w:rsidP="00ED67BE">
      <w:pPr>
        <w:pStyle w:val="ZkladntextIMP"/>
        <w:ind w:left="426"/>
        <w:jc w:val="both"/>
        <w:rPr>
          <w:rFonts w:ascii="Arial" w:hAnsi="Arial" w:cs="Arial"/>
          <w:sz w:val="22"/>
          <w:szCs w:val="22"/>
        </w:rPr>
      </w:pPr>
    </w:p>
    <w:p w14:paraId="5A5DB9CA" w14:textId="77777777" w:rsidR="00ED67BE" w:rsidRPr="00F964D7" w:rsidRDefault="00ED67BE" w:rsidP="00ED67BE">
      <w:pPr>
        <w:pStyle w:val="ZkladntextIMP"/>
        <w:tabs>
          <w:tab w:val="left" w:pos="4820"/>
        </w:tabs>
        <w:ind w:left="426"/>
        <w:rPr>
          <w:rFonts w:ascii="Arial" w:hAnsi="Arial" w:cs="Arial"/>
          <w:sz w:val="22"/>
          <w:szCs w:val="22"/>
        </w:rPr>
      </w:pPr>
    </w:p>
    <w:p w14:paraId="58AD5E56" w14:textId="77777777" w:rsidR="00ED67BE" w:rsidRPr="00570F85" w:rsidRDefault="00ED67BE" w:rsidP="00ED67BE">
      <w:pPr>
        <w:pStyle w:val="ZkladntextIMP"/>
        <w:tabs>
          <w:tab w:val="left" w:pos="4820"/>
        </w:tabs>
        <w:ind w:left="426"/>
        <w:rPr>
          <w:rFonts w:ascii="Arial" w:hAnsi="Arial" w:cs="Arial"/>
          <w:b/>
          <w:sz w:val="22"/>
          <w:szCs w:val="22"/>
        </w:rPr>
      </w:pPr>
      <w:r w:rsidRPr="00570F85">
        <w:rPr>
          <w:rFonts w:ascii="Arial" w:hAnsi="Arial" w:cs="Arial"/>
          <w:b/>
          <w:sz w:val="22"/>
          <w:szCs w:val="22"/>
        </w:rPr>
        <w:t>Za pronajímatele:</w:t>
      </w:r>
      <w:r w:rsidRPr="00570F85">
        <w:rPr>
          <w:rFonts w:ascii="Arial" w:hAnsi="Arial" w:cs="Arial"/>
          <w:b/>
          <w:sz w:val="22"/>
          <w:szCs w:val="22"/>
        </w:rPr>
        <w:tab/>
      </w:r>
      <w:r w:rsidRPr="00570F85">
        <w:rPr>
          <w:rFonts w:ascii="Arial" w:hAnsi="Arial" w:cs="Arial"/>
          <w:b/>
          <w:sz w:val="22"/>
          <w:szCs w:val="22"/>
        </w:rPr>
        <w:tab/>
      </w:r>
      <w:r w:rsidRPr="00570F85">
        <w:rPr>
          <w:rFonts w:ascii="Arial" w:hAnsi="Arial" w:cs="Arial"/>
          <w:b/>
          <w:sz w:val="22"/>
          <w:szCs w:val="22"/>
        </w:rPr>
        <w:tab/>
        <w:t>Za nájemce:</w:t>
      </w:r>
    </w:p>
    <w:p w14:paraId="0E08EEEC" w14:textId="77777777" w:rsidR="00ED67BE" w:rsidRPr="00F964D7" w:rsidRDefault="00ED67BE" w:rsidP="00ED67BE">
      <w:pPr>
        <w:pStyle w:val="ZkladntextIMP"/>
        <w:tabs>
          <w:tab w:val="left" w:pos="4820"/>
        </w:tabs>
        <w:ind w:left="426"/>
        <w:rPr>
          <w:rFonts w:ascii="Arial" w:hAnsi="Arial" w:cs="Arial"/>
          <w:sz w:val="22"/>
          <w:szCs w:val="22"/>
        </w:rPr>
      </w:pPr>
    </w:p>
    <w:p w14:paraId="07C299DF" w14:textId="77777777" w:rsidR="00ED67BE" w:rsidRDefault="00ED67BE" w:rsidP="00ED67BE">
      <w:pPr>
        <w:pStyle w:val="ZkladntextIMP"/>
        <w:tabs>
          <w:tab w:val="left" w:pos="4820"/>
        </w:tabs>
        <w:ind w:left="426"/>
        <w:rPr>
          <w:rFonts w:ascii="Arial" w:hAnsi="Arial" w:cs="Arial"/>
          <w:sz w:val="22"/>
          <w:szCs w:val="22"/>
        </w:rPr>
      </w:pPr>
    </w:p>
    <w:p w14:paraId="57200FA8" w14:textId="77777777" w:rsidR="00935D74" w:rsidRDefault="00935D74" w:rsidP="00ED67BE">
      <w:pPr>
        <w:pStyle w:val="ZkladntextIMP"/>
        <w:tabs>
          <w:tab w:val="left" w:pos="4820"/>
        </w:tabs>
        <w:ind w:left="426"/>
        <w:rPr>
          <w:rFonts w:ascii="Arial" w:hAnsi="Arial" w:cs="Arial"/>
          <w:sz w:val="22"/>
          <w:szCs w:val="22"/>
        </w:rPr>
      </w:pPr>
    </w:p>
    <w:p w14:paraId="64460D78" w14:textId="77777777" w:rsidR="00935D74" w:rsidRPr="00D2427F" w:rsidRDefault="00935D74" w:rsidP="00ED67BE">
      <w:pPr>
        <w:pStyle w:val="ZkladntextIMP"/>
        <w:tabs>
          <w:tab w:val="left" w:pos="4820"/>
        </w:tabs>
        <w:ind w:left="426"/>
        <w:rPr>
          <w:rFonts w:ascii="Arial" w:hAnsi="Arial" w:cs="Arial"/>
          <w:sz w:val="22"/>
          <w:szCs w:val="22"/>
        </w:rPr>
      </w:pPr>
    </w:p>
    <w:p w14:paraId="4F95B416" w14:textId="77777777" w:rsidR="00ED67BE" w:rsidRPr="00D2427F" w:rsidRDefault="00ED67BE" w:rsidP="00ED67BE">
      <w:pPr>
        <w:pStyle w:val="ZkladntextIMP"/>
        <w:ind w:left="426"/>
        <w:rPr>
          <w:rFonts w:ascii="Arial" w:hAnsi="Arial" w:cs="Arial"/>
          <w:sz w:val="22"/>
          <w:szCs w:val="22"/>
        </w:rPr>
      </w:pPr>
      <w:r w:rsidRPr="00D2427F">
        <w:rPr>
          <w:rFonts w:ascii="Arial" w:hAnsi="Arial" w:cs="Arial"/>
          <w:sz w:val="22"/>
          <w:szCs w:val="22"/>
        </w:rPr>
        <w:t>………………………………………………</w:t>
      </w:r>
      <w:r w:rsidRPr="00D2427F">
        <w:rPr>
          <w:rFonts w:ascii="Arial" w:hAnsi="Arial" w:cs="Arial"/>
          <w:sz w:val="22"/>
          <w:szCs w:val="22"/>
        </w:rPr>
        <w:tab/>
      </w:r>
      <w:r w:rsidRPr="00F74951">
        <w:rPr>
          <w:rFonts w:ascii="Arial" w:hAnsi="Arial" w:cs="Arial"/>
          <w:sz w:val="22"/>
          <w:szCs w:val="22"/>
        </w:rPr>
        <w:tab/>
        <w:t>……………………………………..</w:t>
      </w:r>
    </w:p>
    <w:p w14:paraId="3D2A930C" w14:textId="77777777" w:rsidR="00ED67BE" w:rsidRPr="00D2427F" w:rsidRDefault="00ED67BE" w:rsidP="00ED67BE">
      <w:pPr>
        <w:pStyle w:val="ZkladntextIMP"/>
        <w:tabs>
          <w:tab w:val="left" w:pos="4820"/>
        </w:tabs>
        <w:ind w:left="426"/>
        <w:rPr>
          <w:rFonts w:ascii="Arial" w:hAnsi="Arial" w:cs="Arial"/>
          <w:sz w:val="22"/>
          <w:szCs w:val="22"/>
        </w:rPr>
      </w:pPr>
      <w:r w:rsidRPr="000F2A46">
        <w:rPr>
          <w:rFonts w:ascii="Arial" w:hAnsi="Arial" w:cs="Arial"/>
          <w:sz w:val="22"/>
          <w:szCs w:val="22"/>
          <w:highlight w:val="yellow"/>
        </w:rPr>
        <w:t>XXXXX</w:t>
      </w:r>
      <w:r w:rsidRPr="00F74951">
        <w:rPr>
          <w:rFonts w:ascii="Arial" w:hAnsi="Arial" w:cs="Arial"/>
          <w:sz w:val="22"/>
          <w:szCs w:val="22"/>
        </w:rPr>
        <w:tab/>
      </w:r>
      <w:r w:rsidRPr="00F74951">
        <w:rPr>
          <w:rFonts w:ascii="Arial" w:hAnsi="Arial" w:cs="Arial"/>
          <w:sz w:val="22"/>
          <w:szCs w:val="22"/>
        </w:rPr>
        <w:tab/>
      </w:r>
      <w:r w:rsidRPr="00F74951">
        <w:rPr>
          <w:rFonts w:ascii="Arial" w:hAnsi="Arial" w:cs="Arial"/>
          <w:sz w:val="22"/>
          <w:szCs w:val="22"/>
        </w:rPr>
        <w:tab/>
        <w:t xml:space="preserve">Město </w:t>
      </w:r>
      <w:r>
        <w:rPr>
          <w:rFonts w:ascii="Arial" w:hAnsi="Arial" w:cs="Arial"/>
          <w:sz w:val="22"/>
          <w:szCs w:val="22"/>
        </w:rPr>
        <w:t>Beroun</w:t>
      </w:r>
    </w:p>
    <w:p w14:paraId="25581225" w14:textId="6ABA9070" w:rsidR="00ED67BE" w:rsidRPr="0015033A" w:rsidRDefault="00ED67BE" w:rsidP="00ED67BE">
      <w:pPr>
        <w:pStyle w:val="ZkladntextIMP"/>
        <w:tabs>
          <w:tab w:val="left" w:pos="4820"/>
        </w:tabs>
        <w:ind w:left="426"/>
        <w:rPr>
          <w:rFonts w:ascii="Arial" w:hAnsi="Arial" w:cs="Arial"/>
          <w:sz w:val="22"/>
          <w:szCs w:val="22"/>
        </w:rPr>
      </w:pPr>
      <w:r w:rsidRPr="00F74951">
        <w:rPr>
          <w:rFonts w:ascii="Arial" w:hAnsi="Arial" w:cs="Arial"/>
          <w:sz w:val="22"/>
          <w:szCs w:val="22"/>
        </w:rPr>
        <w:tab/>
      </w:r>
      <w:r w:rsidRPr="00F74951">
        <w:rPr>
          <w:rFonts w:ascii="Arial" w:hAnsi="Arial" w:cs="Arial"/>
          <w:sz w:val="22"/>
          <w:szCs w:val="22"/>
        </w:rPr>
        <w:tab/>
      </w:r>
      <w:r w:rsidRPr="00F74951">
        <w:rPr>
          <w:rFonts w:ascii="Arial" w:hAnsi="Arial" w:cs="Arial"/>
          <w:sz w:val="22"/>
          <w:szCs w:val="22"/>
        </w:rPr>
        <w:tab/>
      </w:r>
      <w:r w:rsidR="00935D74">
        <w:rPr>
          <w:rFonts w:ascii="Arial" w:hAnsi="Arial" w:cs="Arial"/>
          <w:sz w:val="22"/>
          <w:szCs w:val="22"/>
        </w:rPr>
        <w:t xml:space="preserve">RNDr. </w:t>
      </w:r>
      <w:r w:rsidRPr="005E663D">
        <w:rPr>
          <w:rFonts w:ascii="Arial" w:hAnsi="Arial" w:cs="Arial"/>
          <w:sz w:val="22"/>
          <w:szCs w:val="22"/>
        </w:rPr>
        <w:t>Soňa</w:t>
      </w:r>
      <w:r w:rsidR="00935D74">
        <w:rPr>
          <w:rFonts w:ascii="Arial" w:hAnsi="Arial" w:cs="Arial"/>
          <w:sz w:val="22"/>
          <w:szCs w:val="22"/>
        </w:rPr>
        <w:t xml:space="preserve"> </w:t>
      </w:r>
      <w:r w:rsidR="00935D74" w:rsidRPr="005E663D">
        <w:rPr>
          <w:rFonts w:ascii="Arial" w:hAnsi="Arial" w:cs="Arial"/>
          <w:sz w:val="22"/>
          <w:szCs w:val="22"/>
        </w:rPr>
        <w:t>Chalupová</w:t>
      </w:r>
      <w:r w:rsidRPr="00D2427F">
        <w:rPr>
          <w:rFonts w:ascii="Arial" w:hAnsi="Arial" w:cs="Arial"/>
          <w:sz w:val="22"/>
          <w:szCs w:val="22"/>
        </w:rPr>
        <w:tab/>
      </w:r>
      <w:r w:rsidRPr="00D2427F">
        <w:rPr>
          <w:rFonts w:ascii="Arial" w:hAnsi="Arial" w:cs="Arial"/>
          <w:sz w:val="22"/>
          <w:szCs w:val="22"/>
        </w:rPr>
        <w:tab/>
      </w:r>
      <w:r w:rsidRPr="00D2427F">
        <w:rPr>
          <w:rFonts w:ascii="Arial" w:hAnsi="Arial" w:cs="Arial"/>
          <w:sz w:val="22"/>
          <w:szCs w:val="22"/>
        </w:rPr>
        <w:tab/>
      </w:r>
      <w:r>
        <w:rPr>
          <w:rFonts w:ascii="Arial" w:hAnsi="Arial" w:cs="Arial"/>
          <w:sz w:val="22"/>
          <w:szCs w:val="22"/>
        </w:rPr>
        <w:t xml:space="preserve">            </w:t>
      </w:r>
      <w:r w:rsidR="00935D74">
        <w:rPr>
          <w:rFonts w:ascii="Arial" w:hAnsi="Arial" w:cs="Arial"/>
          <w:sz w:val="22"/>
          <w:szCs w:val="22"/>
        </w:rPr>
        <w:t>s</w:t>
      </w:r>
      <w:r w:rsidRPr="00D2427F">
        <w:rPr>
          <w:rFonts w:ascii="Arial" w:hAnsi="Arial" w:cs="Arial"/>
          <w:sz w:val="22"/>
          <w:szCs w:val="22"/>
        </w:rPr>
        <w:t>tarost</w:t>
      </w:r>
      <w:r>
        <w:rPr>
          <w:rFonts w:ascii="Arial" w:hAnsi="Arial" w:cs="Arial"/>
          <w:sz w:val="22"/>
          <w:szCs w:val="22"/>
        </w:rPr>
        <w:t>k</w:t>
      </w:r>
      <w:r w:rsidRPr="00D2427F">
        <w:rPr>
          <w:rFonts w:ascii="Arial" w:hAnsi="Arial" w:cs="Arial"/>
          <w:sz w:val="22"/>
          <w:szCs w:val="22"/>
        </w:rPr>
        <w:t>a města</w:t>
      </w:r>
    </w:p>
    <w:p w14:paraId="3EBCE6AA" w14:textId="77777777" w:rsidR="00ED67BE" w:rsidRPr="00F964D7" w:rsidRDefault="00ED67BE" w:rsidP="00ED67BE">
      <w:pPr>
        <w:spacing w:after="0"/>
        <w:ind w:left="426"/>
        <w:rPr>
          <w:rFonts w:ascii="Arial" w:hAnsi="Arial" w:cs="Arial"/>
        </w:rPr>
      </w:pPr>
    </w:p>
    <w:p w14:paraId="00E7AE0C" w14:textId="77777777" w:rsidR="00233F46" w:rsidRDefault="00233F46"/>
    <w:sectPr w:rsidR="00233F46" w:rsidSect="00570F85">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8D4AF52A"/>
    <w:lvl w:ilvl="0">
      <w:start w:val="1"/>
      <w:numFmt w:val="decimal"/>
      <w:lvlText w:val="%1."/>
      <w:lvlJc w:val="left"/>
      <w:pPr>
        <w:tabs>
          <w:tab w:val="num" w:pos="1082"/>
        </w:tabs>
        <w:ind w:left="1082" w:hanging="360"/>
      </w:pPr>
      <w:rPr>
        <w:b w:val="0"/>
      </w:rPr>
    </w:lvl>
    <w:lvl w:ilvl="1">
      <w:start w:val="1"/>
      <w:numFmt w:val="lowerLetter"/>
      <w:lvlText w:val="%2)"/>
      <w:lvlJc w:val="left"/>
      <w:pPr>
        <w:tabs>
          <w:tab w:val="num" w:pos="928"/>
        </w:tabs>
        <w:ind w:left="928" w:hanging="360"/>
      </w:pPr>
    </w:lvl>
    <w:lvl w:ilvl="2">
      <w:start w:val="1"/>
      <w:numFmt w:val="decimal"/>
      <w:lvlText w:val="%3."/>
      <w:lvlJc w:val="left"/>
      <w:pPr>
        <w:tabs>
          <w:tab w:val="num" w:pos="2702"/>
        </w:tabs>
        <w:ind w:left="2702" w:hanging="360"/>
      </w:pPr>
    </w:lvl>
    <w:lvl w:ilvl="3">
      <w:start w:val="1"/>
      <w:numFmt w:val="decimal"/>
      <w:lvlText w:val="%4."/>
      <w:lvlJc w:val="left"/>
      <w:pPr>
        <w:tabs>
          <w:tab w:val="num" w:pos="3242"/>
        </w:tabs>
        <w:ind w:left="3242" w:hanging="360"/>
      </w:pPr>
    </w:lvl>
    <w:lvl w:ilvl="4">
      <w:start w:val="1"/>
      <w:numFmt w:val="lowerLetter"/>
      <w:lvlText w:val="%5."/>
      <w:lvlJc w:val="left"/>
      <w:pPr>
        <w:tabs>
          <w:tab w:val="num" w:pos="3962"/>
        </w:tabs>
        <w:ind w:left="3962" w:hanging="360"/>
      </w:pPr>
    </w:lvl>
    <w:lvl w:ilvl="5">
      <w:start w:val="1"/>
      <w:numFmt w:val="lowerRoman"/>
      <w:lvlText w:val="%6."/>
      <w:lvlJc w:val="right"/>
      <w:pPr>
        <w:tabs>
          <w:tab w:val="num" w:pos="4682"/>
        </w:tabs>
        <w:ind w:left="4682" w:firstLine="0"/>
      </w:pPr>
    </w:lvl>
    <w:lvl w:ilvl="6">
      <w:start w:val="1"/>
      <w:numFmt w:val="decimal"/>
      <w:lvlText w:val="%7."/>
      <w:lvlJc w:val="left"/>
      <w:pPr>
        <w:tabs>
          <w:tab w:val="num" w:pos="5402"/>
        </w:tabs>
        <w:ind w:left="5402" w:hanging="360"/>
      </w:pPr>
    </w:lvl>
    <w:lvl w:ilvl="7">
      <w:start w:val="1"/>
      <w:numFmt w:val="lowerLetter"/>
      <w:lvlText w:val="%8."/>
      <w:lvlJc w:val="left"/>
      <w:pPr>
        <w:tabs>
          <w:tab w:val="num" w:pos="6122"/>
        </w:tabs>
        <w:ind w:left="6122" w:hanging="360"/>
      </w:pPr>
    </w:lvl>
    <w:lvl w:ilvl="8">
      <w:start w:val="1"/>
      <w:numFmt w:val="lowerRoman"/>
      <w:lvlText w:val="%9."/>
      <w:lvlJc w:val="right"/>
      <w:pPr>
        <w:tabs>
          <w:tab w:val="num" w:pos="6842"/>
        </w:tabs>
        <w:ind w:left="6842" w:firstLine="0"/>
      </w:pPr>
    </w:lvl>
  </w:abstractNum>
  <w:abstractNum w:abstractNumId="1" w15:restartNumberingAfterBreak="0">
    <w:nsid w:val="0576399D"/>
    <w:multiLevelType w:val="multilevel"/>
    <w:tmpl w:val="59E64856"/>
    <w:lvl w:ilvl="0">
      <w:start w:val="1"/>
      <w:numFmt w:val="decimal"/>
      <w:lvlText w:val="%1."/>
      <w:lvlJc w:val="left"/>
      <w:pPr>
        <w:tabs>
          <w:tab w:val="num" w:pos="360"/>
        </w:tabs>
        <w:ind w:left="360" w:hanging="360"/>
      </w:pPr>
    </w:lvl>
    <w:lvl w:ilvl="1">
      <w:start w:val="1"/>
      <w:numFmt w:val="bullet"/>
      <w:lvlText w:val=""/>
      <w:lvlJc w:val="left"/>
      <w:pPr>
        <w:tabs>
          <w:tab w:val="num" w:pos="206"/>
        </w:tabs>
        <w:ind w:left="206" w:hanging="360"/>
      </w:pPr>
      <w:rPr>
        <w:rFonts w:ascii="Symbol" w:hAnsi="Symbol" w:hint="default"/>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EED4B23"/>
    <w:multiLevelType w:val="multilevel"/>
    <w:tmpl w:val="6CD6B194"/>
    <w:lvl w:ilvl="0">
      <w:start w:val="1"/>
      <w:numFmt w:val="decimal"/>
      <w:lvlText w:val="%1."/>
      <w:lvlJc w:val="left"/>
      <w:pPr>
        <w:tabs>
          <w:tab w:val="num" w:pos="360"/>
        </w:tabs>
        <w:ind w:left="360" w:hanging="360"/>
      </w:pPr>
      <w:rPr>
        <w:strike w:val="0"/>
      </w:rPr>
    </w:lvl>
    <w:lvl w:ilvl="1">
      <w:start w:val="1"/>
      <w:numFmt w:val="lowerLetter"/>
      <w:lvlText w:val="%2)"/>
      <w:lvlJc w:val="left"/>
      <w:pPr>
        <w:tabs>
          <w:tab w:val="num" w:pos="206"/>
        </w:tabs>
        <w:ind w:left="206"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3" w15:restartNumberingAfterBreak="0">
    <w:nsid w:val="1C8F43F8"/>
    <w:multiLevelType w:val="hybridMultilevel"/>
    <w:tmpl w:val="6A2454FA"/>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1B3AC6"/>
    <w:multiLevelType w:val="multilevel"/>
    <w:tmpl w:val="6F6293AA"/>
    <w:lvl w:ilvl="0">
      <w:start w:val="1"/>
      <w:numFmt w:val="decimal"/>
      <w:lvlText w:val="%1."/>
      <w:lvlJc w:val="left"/>
      <w:pPr>
        <w:tabs>
          <w:tab w:val="num" w:pos="1082"/>
        </w:tabs>
        <w:ind w:left="1082" w:hanging="360"/>
      </w:pPr>
    </w:lvl>
    <w:lvl w:ilvl="1">
      <w:start w:val="1"/>
      <w:numFmt w:val="lowerLetter"/>
      <w:lvlText w:val="%2)"/>
      <w:lvlJc w:val="left"/>
      <w:pPr>
        <w:tabs>
          <w:tab w:val="num" w:pos="928"/>
        </w:tabs>
        <w:ind w:left="928" w:hanging="360"/>
      </w:pPr>
    </w:lvl>
    <w:lvl w:ilvl="2">
      <w:start w:val="1"/>
      <w:numFmt w:val="decimal"/>
      <w:lvlText w:val="%3."/>
      <w:lvlJc w:val="left"/>
      <w:pPr>
        <w:tabs>
          <w:tab w:val="num" w:pos="2702"/>
        </w:tabs>
        <w:ind w:left="2702" w:hanging="360"/>
      </w:pPr>
    </w:lvl>
    <w:lvl w:ilvl="3">
      <w:start w:val="1"/>
      <w:numFmt w:val="decimal"/>
      <w:lvlText w:val="%4."/>
      <w:lvlJc w:val="left"/>
      <w:pPr>
        <w:tabs>
          <w:tab w:val="num" w:pos="3242"/>
        </w:tabs>
        <w:ind w:left="3242" w:hanging="360"/>
      </w:pPr>
    </w:lvl>
    <w:lvl w:ilvl="4">
      <w:start w:val="1"/>
      <w:numFmt w:val="lowerLetter"/>
      <w:lvlText w:val="%5."/>
      <w:lvlJc w:val="left"/>
      <w:pPr>
        <w:tabs>
          <w:tab w:val="num" w:pos="3962"/>
        </w:tabs>
        <w:ind w:left="3962" w:hanging="360"/>
      </w:pPr>
    </w:lvl>
    <w:lvl w:ilvl="5">
      <w:start w:val="1"/>
      <w:numFmt w:val="lowerRoman"/>
      <w:lvlText w:val="%6."/>
      <w:lvlJc w:val="right"/>
      <w:pPr>
        <w:tabs>
          <w:tab w:val="num" w:pos="4682"/>
        </w:tabs>
        <w:ind w:left="4682" w:firstLine="0"/>
      </w:pPr>
    </w:lvl>
    <w:lvl w:ilvl="6">
      <w:start w:val="1"/>
      <w:numFmt w:val="decimal"/>
      <w:lvlText w:val="%7."/>
      <w:lvlJc w:val="left"/>
      <w:pPr>
        <w:tabs>
          <w:tab w:val="num" w:pos="5402"/>
        </w:tabs>
        <w:ind w:left="5402" w:hanging="360"/>
      </w:pPr>
    </w:lvl>
    <w:lvl w:ilvl="7">
      <w:start w:val="1"/>
      <w:numFmt w:val="lowerLetter"/>
      <w:lvlText w:val="%8."/>
      <w:lvlJc w:val="left"/>
      <w:pPr>
        <w:tabs>
          <w:tab w:val="num" w:pos="6122"/>
        </w:tabs>
        <w:ind w:left="6122" w:hanging="360"/>
      </w:pPr>
    </w:lvl>
    <w:lvl w:ilvl="8">
      <w:start w:val="1"/>
      <w:numFmt w:val="lowerRoman"/>
      <w:lvlText w:val="%9."/>
      <w:lvlJc w:val="right"/>
      <w:pPr>
        <w:tabs>
          <w:tab w:val="num" w:pos="6842"/>
        </w:tabs>
        <w:ind w:left="6842" w:firstLine="0"/>
      </w:pPr>
    </w:lvl>
  </w:abstractNum>
  <w:abstractNum w:abstractNumId="5" w15:restartNumberingAfterBreak="0">
    <w:nsid w:val="22491362"/>
    <w:multiLevelType w:val="multilevel"/>
    <w:tmpl w:val="6F6293AA"/>
    <w:lvl w:ilvl="0">
      <w:start w:val="1"/>
      <w:numFmt w:val="decimal"/>
      <w:lvlText w:val="%1."/>
      <w:lvlJc w:val="left"/>
      <w:pPr>
        <w:tabs>
          <w:tab w:val="num" w:pos="1082"/>
        </w:tabs>
        <w:ind w:left="1082" w:hanging="360"/>
      </w:pPr>
    </w:lvl>
    <w:lvl w:ilvl="1">
      <w:start w:val="1"/>
      <w:numFmt w:val="lowerLetter"/>
      <w:lvlText w:val="%2)"/>
      <w:lvlJc w:val="left"/>
      <w:pPr>
        <w:tabs>
          <w:tab w:val="num" w:pos="928"/>
        </w:tabs>
        <w:ind w:left="928" w:hanging="360"/>
      </w:pPr>
    </w:lvl>
    <w:lvl w:ilvl="2">
      <w:start w:val="1"/>
      <w:numFmt w:val="decimal"/>
      <w:lvlText w:val="%3."/>
      <w:lvlJc w:val="left"/>
      <w:pPr>
        <w:tabs>
          <w:tab w:val="num" w:pos="2702"/>
        </w:tabs>
        <w:ind w:left="2702" w:hanging="360"/>
      </w:pPr>
    </w:lvl>
    <w:lvl w:ilvl="3">
      <w:start w:val="1"/>
      <w:numFmt w:val="decimal"/>
      <w:lvlText w:val="%4."/>
      <w:lvlJc w:val="left"/>
      <w:pPr>
        <w:tabs>
          <w:tab w:val="num" w:pos="3242"/>
        </w:tabs>
        <w:ind w:left="3242" w:hanging="360"/>
      </w:pPr>
    </w:lvl>
    <w:lvl w:ilvl="4">
      <w:start w:val="1"/>
      <w:numFmt w:val="lowerLetter"/>
      <w:lvlText w:val="%5."/>
      <w:lvlJc w:val="left"/>
      <w:pPr>
        <w:tabs>
          <w:tab w:val="num" w:pos="3962"/>
        </w:tabs>
        <w:ind w:left="3962" w:hanging="360"/>
      </w:pPr>
    </w:lvl>
    <w:lvl w:ilvl="5">
      <w:start w:val="1"/>
      <w:numFmt w:val="lowerRoman"/>
      <w:lvlText w:val="%6."/>
      <w:lvlJc w:val="right"/>
      <w:pPr>
        <w:tabs>
          <w:tab w:val="num" w:pos="4682"/>
        </w:tabs>
        <w:ind w:left="4682" w:firstLine="0"/>
      </w:pPr>
    </w:lvl>
    <w:lvl w:ilvl="6">
      <w:start w:val="1"/>
      <w:numFmt w:val="decimal"/>
      <w:lvlText w:val="%7."/>
      <w:lvlJc w:val="left"/>
      <w:pPr>
        <w:tabs>
          <w:tab w:val="num" w:pos="5402"/>
        </w:tabs>
        <w:ind w:left="5402" w:hanging="360"/>
      </w:pPr>
    </w:lvl>
    <w:lvl w:ilvl="7">
      <w:start w:val="1"/>
      <w:numFmt w:val="lowerLetter"/>
      <w:lvlText w:val="%8."/>
      <w:lvlJc w:val="left"/>
      <w:pPr>
        <w:tabs>
          <w:tab w:val="num" w:pos="6122"/>
        </w:tabs>
        <w:ind w:left="6122" w:hanging="360"/>
      </w:pPr>
    </w:lvl>
    <w:lvl w:ilvl="8">
      <w:start w:val="1"/>
      <w:numFmt w:val="lowerRoman"/>
      <w:lvlText w:val="%9."/>
      <w:lvlJc w:val="right"/>
      <w:pPr>
        <w:tabs>
          <w:tab w:val="num" w:pos="6842"/>
        </w:tabs>
        <w:ind w:left="6842" w:firstLine="0"/>
      </w:pPr>
    </w:lvl>
  </w:abstractNum>
  <w:abstractNum w:abstractNumId="6" w15:restartNumberingAfterBreak="0">
    <w:nsid w:val="34590376"/>
    <w:multiLevelType w:val="multilevel"/>
    <w:tmpl w:val="6F6293AA"/>
    <w:lvl w:ilvl="0">
      <w:start w:val="1"/>
      <w:numFmt w:val="decimal"/>
      <w:lvlText w:val="%1."/>
      <w:lvlJc w:val="left"/>
      <w:pPr>
        <w:tabs>
          <w:tab w:val="num" w:pos="360"/>
        </w:tabs>
        <w:ind w:left="360" w:hanging="360"/>
      </w:pPr>
    </w:lvl>
    <w:lvl w:ilvl="1">
      <w:start w:val="1"/>
      <w:numFmt w:val="lowerLetter"/>
      <w:lvlText w:val="%2)"/>
      <w:lvlJc w:val="left"/>
      <w:pPr>
        <w:tabs>
          <w:tab w:val="num" w:pos="206"/>
        </w:tabs>
        <w:ind w:left="206"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7" w15:restartNumberingAfterBreak="0">
    <w:nsid w:val="48536DD1"/>
    <w:multiLevelType w:val="multilevel"/>
    <w:tmpl w:val="59E64856"/>
    <w:lvl w:ilvl="0">
      <w:start w:val="1"/>
      <w:numFmt w:val="decimal"/>
      <w:lvlText w:val="%1."/>
      <w:lvlJc w:val="left"/>
      <w:pPr>
        <w:tabs>
          <w:tab w:val="num" w:pos="360"/>
        </w:tabs>
        <w:ind w:left="360" w:hanging="360"/>
      </w:pPr>
    </w:lvl>
    <w:lvl w:ilvl="1">
      <w:start w:val="1"/>
      <w:numFmt w:val="bullet"/>
      <w:lvlText w:val=""/>
      <w:lvlJc w:val="left"/>
      <w:pPr>
        <w:tabs>
          <w:tab w:val="num" w:pos="206"/>
        </w:tabs>
        <w:ind w:left="206" w:hanging="360"/>
      </w:pPr>
      <w:rPr>
        <w:rFonts w:ascii="Symbol" w:hAnsi="Symbol" w:hint="default"/>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8" w15:restartNumberingAfterBreak="0">
    <w:nsid w:val="5B773379"/>
    <w:multiLevelType w:val="multilevel"/>
    <w:tmpl w:val="6F6293AA"/>
    <w:lvl w:ilvl="0">
      <w:start w:val="1"/>
      <w:numFmt w:val="decimal"/>
      <w:lvlText w:val="%1."/>
      <w:lvlJc w:val="left"/>
      <w:pPr>
        <w:tabs>
          <w:tab w:val="num" w:pos="360"/>
        </w:tabs>
        <w:ind w:left="360" w:hanging="360"/>
      </w:pPr>
    </w:lvl>
    <w:lvl w:ilvl="1">
      <w:start w:val="1"/>
      <w:numFmt w:val="lowerLetter"/>
      <w:lvlText w:val="%2)"/>
      <w:lvlJc w:val="left"/>
      <w:pPr>
        <w:tabs>
          <w:tab w:val="num" w:pos="206"/>
        </w:tabs>
        <w:ind w:left="206"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9" w15:restartNumberingAfterBreak="0">
    <w:nsid w:val="63D7090F"/>
    <w:multiLevelType w:val="hybridMultilevel"/>
    <w:tmpl w:val="8484552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684D170A"/>
    <w:multiLevelType w:val="multilevel"/>
    <w:tmpl w:val="6F6293AA"/>
    <w:lvl w:ilvl="0">
      <w:start w:val="1"/>
      <w:numFmt w:val="decimal"/>
      <w:lvlText w:val="%1."/>
      <w:lvlJc w:val="left"/>
      <w:pPr>
        <w:tabs>
          <w:tab w:val="num" w:pos="360"/>
        </w:tabs>
        <w:ind w:left="360" w:hanging="360"/>
      </w:pPr>
    </w:lvl>
    <w:lvl w:ilvl="1">
      <w:start w:val="1"/>
      <w:numFmt w:val="lowerLetter"/>
      <w:lvlText w:val="%2)"/>
      <w:lvlJc w:val="left"/>
      <w:pPr>
        <w:tabs>
          <w:tab w:val="num" w:pos="206"/>
        </w:tabs>
        <w:ind w:left="206"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11" w15:restartNumberingAfterBreak="0">
    <w:nsid w:val="6CDF752D"/>
    <w:multiLevelType w:val="multilevel"/>
    <w:tmpl w:val="49E8D864"/>
    <w:lvl w:ilvl="0">
      <w:start w:val="1"/>
      <w:numFmt w:val="decimal"/>
      <w:lvlText w:val="%1."/>
      <w:lvlJc w:val="left"/>
      <w:pPr>
        <w:tabs>
          <w:tab w:val="num" w:pos="360"/>
        </w:tabs>
        <w:ind w:left="360" w:hanging="360"/>
      </w:pPr>
      <w:rPr>
        <w:b w:val="0"/>
      </w:rPr>
    </w:lvl>
    <w:lvl w:ilvl="1">
      <w:start w:val="1"/>
      <w:numFmt w:val="lowerLetter"/>
      <w:lvlText w:val="%2)"/>
      <w:lvlJc w:val="left"/>
      <w:pPr>
        <w:tabs>
          <w:tab w:val="num" w:pos="206"/>
        </w:tabs>
        <w:ind w:left="206"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12" w15:restartNumberingAfterBreak="0">
    <w:nsid w:val="71355FCD"/>
    <w:multiLevelType w:val="multilevel"/>
    <w:tmpl w:val="F634DFDC"/>
    <w:lvl w:ilvl="0">
      <w:start w:val="1"/>
      <w:numFmt w:val="decimal"/>
      <w:lvlText w:val="%1."/>
      <w:lvlJc w:val="left"/>
      <w:pPr>
        <w:tabs>
          <w:tab w:val="num" w:pos="1420"/>
        </w:tabs>
        <w:ind w:left="1420" w:hanging="360"/>
      </w:pPr>
      <w:rPr>
        <w:rFonts w:cs="Times New Roman" w:hint="default"/>
      </w:rPr>
    </w:lvl>
    <w:lvl w:ilvl="1">
      <w:start w:val="1"/>
      <w:numFmt w:val="lowerLetter"/>
      <w:lvlText w:val="%2."/>
      <w:lvlJc w:val="left"/>
      <w:pPr>
        <w:tabs>
          <w:tab w:val="num" w:pos="2140"/>
        </w:tabs>
        <w:ind w:left="2140" w:hanging="360"/>
      </w:pPr>
    </w:lvl>
    <w:lvl w:ilvl="2">
      <w:start w:val="1"/>
      <w:numFmt w:val="lowerRoman"/>
      <w:lvlText w:val="%3."/>
      <w:lvlJc w:val="right"/>
      <w:pPr>
        <w:tabs>
          <w:tab w:val="num" w:pos="2860"/>
        </w:tabs>
        <w:ind w:left="2860" w:firstLine="0"/>
      </w:pPr>
    </w:lvl>
    <w:lvl w:ilvl="3">
      <w:start w:val="1"/>
      <w:numFmt w:val="decimal"/>
      <w:lvlText w:val="%4."/>
      <w:lvlJc w:val="left"/>
      <w:pPr>
        <w:tabs>
          <w:tab w:val="num" w:pos="3580"/>
        </w:tabs>
        <w:ind w:left="3580" w:hanging="360"/>
      </w:pPr>
    </w:lvl>
    <w:lvl w:ilvl="4">
      <w:start w:val="1"/>
      <w:numFmt w:val="lowerLetter"/>
      <w:lvlText w:val="%5."/>
      <w:lvlJc w:val="left"/>
      <w:pPr>
        <w:tabs>
          <w:tab w:val="num" w:pos="4300"/>
        </w:tabs>
        <w:ind w:left="4300" w:hanging="360"/>
      </w:pPr>
    </w:lvl>
    <w:lvl w:ilvl="5">
      <w:start w:val="1"/>
      <w:numFmt w:val="lowerRoman"/>
      <w:lvlText w:val="%6."/>
      <w:lvlJc w:val="right"/>
      <w:pPr>
        <w:tabs>
          <w:tab w:val="num" w:pos="5020"/>
        </w:tabs>
        <w:ind w:left="5020" w:firstLine="0"/>
      </w:pPr>
    </w:lvl>
    <w:lvl w:ilvl="6">
      <w:start w:val="1"/>
      <w:numFmt w:val="decimal"/>
      <w:lvlText w:val="%7."/>
      <w:lvlJc w:val="left"/>
      <w:pPr>
        <w:tabs>
          <w:tab w:val="num" w:pos="5740"/>
        </w:tabs>
        <w:ind w:left="5740" w:hanging="360"/>
      </w:pPr>
    </w:lvl>
    <w:lvl w:ilvl="7">
      <w:start w:val="1"/>
      <w:numFmt w:val="lowerLetter"/>
      <w:lvlText w:val="%8."/>
      <w:lvlJc w:val="left"/>
      <w:pPr>
        <w:tabs>
          <w:tab w:val="num" w:pos="6460"/>
        </w:tabs>
        <w:ind w:left="6460" w:hanging="360"/>
      </w:pPr>
    </w:lvl>
    <w:lvl w:ilvl="8">
      <w:start w:val="1"/>
      <w:numFmt w:val="lowerRoman"/>
      <w:lvlText w:val="%9."/>
      <w:lvlJc w:val="right"/>
      <w:pPr>
        <w:tabs>
          <w:tab w:val="num" w:pos="7180"/>
        </w:tabs>
        <w:ind w:left="7180" w:firstLine="0"/>
      </w:pPr>
    </w:lvl>
  </w:abstractNum>
  <w:abstractNum w:abstractNumId="13" w15:restartNumberingAfterBreak="0">
    <w:nsid w:val="73F37C9B"/>
    <w:multiLevelType w:val="hybridMultilevel"/>
    <w:tmpl w:val="9FB6837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722022721">
    <w:abstractNumId w:val="0"/>
  </w:num>
  <w:num w:numId="2" w16cid:durableId="1296644081">
    <w:abstractNumId w:val="3"/>
  </w:num>
  <w:num w:numId="3" w16cid:durableId="1089305599">
    <w:abstractNumId w:val="12"/>
  </w:num>
  <w:num w:numId="4" w16cid:durableId="345179066">
    <w:abstractNumId w:val="6"/>
  </w:num>
  <w:num w:numId="5" w16cid:durableId="856894977">
    <w:abstractNumId w:val="8"/>
  </w:num>
  <w:num w:numId="6" w16cid:durableId="2138642806">
    <w:abstractNumId w:val="2"/>
  </w:num>
  <w:num w:numId="7" w16cid:durableId="659770469">
    <w:abstractNumId w:val="11"/>
  </w:num>
  <w:num w:numId="8" w16cid:durableId="1775512840">
    <w:abstractNumId w:val="10"/>
  </w:num>
  <w:num w:numId="9" w16cid:durableId="891773293">
    <w:abstractNumId w:val="1"/>
  </w:num>
  <w:num w:numId="10" w16cid:durableId="1044253881">
    <w:abstractNumId w:val="4"/>
  </w:num>
  <w:num w:numId="11" w16cid:durableId="1153138257">
    <w:abstractNumId w:val="5"/>
  </w:num>
  <w:num w:numId="12" w16cid:durableId="1438519848">
    <w:abstractNumId w:val="7"/>
  </w:num>
  <w:num w:numId="13" w16cid:durableId="3105232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7682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7BE"/>
    <w:rsid w:val="0001539D"/>
    <w:rsid w:val="00017AE4"/>
    <w:rsid w:val="000238C1"/>
    <w:rsid w:val="00053E4F"/>
    <w:rsid w:val="0005679E"/>
    <w:rsid w:val="000B48C4"/>
    <w:rsid w:val="000D012A"/>
    <w:rsid w:val="000F1B49"/>
    <w:rsid w:val="00131DFD"/>
    <w:rsid w:val="00195109"/>
    <w:rsid w:val="001B2A96"/>
    <w:rsid w:val="00233F46"/>
    <w:rsid w:val="00242E0D"/>
    <w:rsid w:val="002436C3"/>
    <w:rsid w:val="0029663C"/>
    <w:rsid w:val="002B6063"/>
    <w:rsid w:val="002B79EB"/>
    <w:rsid w:val="005267A6"/>
    <w:rsid w:val="00532B52"/>
    <w:rsid w:val="00577FB8"/>
    <w:rsid w:val="005C2D9C"/>
    <w:rsid w:val="005F25C4"/>
    <w:rsid w:val="006347DE"/>
    <w:rsid w:val="00637ED6"/>
    <w:rsid w:val="00646459"/>
    <w:rsid w:val="00654434"/>
    <w:rsid w:val="0071522D"/>
    <w:rsid w:val="007214C1"/>
    <w:rsid w:val="007C5C5A"/>
    <w:rsid w:val="007D522C"/>
    <w:rsid w:val="008C2C65"/>
    <w:rsid w:val="008C5880"/>
    <w:rsid w:val="008F0275"/>
    <w:rsid w:val="0090215F"/>
    <w:rsid w:val="0091064C"/>
    <w:rsid w:val="009125C1"/>
    <w:rsid w:val="009209F4"/>
    <w:rsid w:val="00925BCB"/>
    <w:rsid w:val="00935D74"/>
    <w:rsid w:val="009B1A44"/>
    <w:rsid w:val="009D7C10"/>
    <w:rsid w:val="00A604F1"/>
    <w:rsid w:val="00AB074E"/>
    <w:rsid w:val="00B15856"/>
    <w:rsid w:val="00B46AAA"/>
    <w:rsid w:val="00C6664F"/>
    <w:rsid w:val="00CF27B7"/>
    <w:rsid w:val="00D52041"/>
    <w:rsid w:val="00D85537"/>
    <w:rsid w:val="00E523EE"/>
    <w:rsid w:val="00E54A93"/>
    <w:rsid w:val="00ED67BE"/>
    <w:rsid w:val="00EE4DB6"/>
    <w:rsid w:val="00F149AF"/>
    <w:rsid w:val="00F56A30"/>
    <w:rsid w:val="00FE7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98FB"/>
  <w15:chartTrackingRefBased/>
  <w15:docId w15:val="{E6DEE8F9-E07A-044E-9831-E4E5BDC3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67BE"/>
    <w:pPr>
      <w:spacing w:after="160" w:line="259" w:lineRule="auto"/>
    </w:pPr>
    <w:rPr>
      <w:kern w:val="0"/>
      <w:sz w:val="22"/>
      <w:szCs w:val="22"/>
      <w14:ligatures w14:val="none"/>
    </w:rPr>
  </w:style>
  <w:style w:type="paragraph" w:styleId="Nadpis1">
    <w:name w:val="heading 1"/>
    <w:basedOn w:val="Normln"/>
    <w:next w:val="Normln"/>
    <w:link w:val="Nadpis1Char"/>
    <w:uiPriority w:val="9"/>
    <w:qFormat/>
    <w:rsid w:val="00F149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Zkladntext"/>
    <w:link w:val="Nadpis2Char"/>
    <w:qFormat/>
    <w:rsid w:val="00ED67BE"/>
    <w:pPr>
      <w:keepNext/>
      <w:widowControl w:val="0"/>
      <w:suppressAutoHyphens/>
      <w:spacing w:before="240" w:after="120" w:line="240" w:lineRule="auto"/>
      <w:outlineLvl w:val="1"/>
    </w:pPr>
    <w:rPr>
      <w:rFonts w:ascii="Arial" w:eastAsia="Microsoft YaHei" w:hAnsi="Arial" w:cs="Mangal"/>
      <w:b/>
      <w:bCs/>
      <w:i/>
      <w:iCs/>
      <w:color w:val="000000"/>
      <w:kern w:val="1"/>
      <w:sz w:val="28"/>
      <w:szCs w:val="28"/>
      <w:lang w:eastAsia="cs-CZ" w:bidi="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ED67BE"/>
    <w:rPr>
      <w:rFonts w:ascii="Arial" w:eastAsia="Microsoft YaHei" w:hAnsi="Arial" w:cs="Mangal"/>
      <w:b/>
      <w:bCs/>
      <w:i/>
      <w:iCs/>
      <w:color w:val="000000"/>
      <w:kern w:val="1"/>
      <w:sz w:val="28"/>
      <w:szCs w:val="28"/>
      <w:lang w:eastAsia="cs-CZ" w:bidi="cs-CZ"/>
      <w14:ligatures w14:val="none"/>
    </w:rPr>
  </w:style>
  <w:style w:type="paragraph" w:styleId="Odstavecseseznamem">
    <w:name w:val="List Paragraph"/>
    <w:basedOn w:val="Normln"/>
    <w:uiPriority w:val="34"/>
    <w:qFormat/>
    <w:rsid w:val="00ED67BE"/>
    <w:pPr>
      <w:ind w:left="720"/>
      <w:contextualSpacing/>
    </w:pPr>
  </w:style>
  <w:style w:type="character" w:customStyle="1" w:styleId="CharStyle25">
    <w:name w:val="Char Style 25"/>
    <w:rsid w:val="00ED67BE"/>
    <w:rPr>
      <w:b/>
      <w:bCs/>
      <w:sz w:val="23"/>
      <w:szCs w:val="23"/>
      <w:u w:val="none"/>
    </w:rPr>
  </w:style>
  <w:style w:type="paragraph" w:styleId="Zkladntext">
    <w:name w:val="Body Text"/>
    <w:basedOn w:val="Normln"/>
    <w:link w:val="ZkladntextChar"/>
    <w:rsid w:val="00ED67BE"/>
    <w:pPr>
      <w:widowControl w:val="0"/>
      <w:suppressAutoHyphens/>
      <w:spacing w:after="120" w:line="240" w:lineRule="auto"/>
    </w:pPr>
    <w:rPr>
      <w:rFonts w:ascii="Times New Roman" w:eastAsia="Times New Roman" w:hAnsi="Times New Roman" w:cs="Times New Roman"/>
      <w:color w:val="000000"/>
      <w:kern w:val="1"/>
      <w:sz w:val="24"/>
      <w:szCs w:val="24"/>
      <w:lang w:eastAsia="cs-CZ" w:bidi="cs-CZ"/>
    </w:rPr>
  </w:style>
  <w:style w:type="character" w:customStyle="1" w:styleId="ZkladntextChar">
    <w:name w:val="Základní text Char"/>
    <w:basedOn w:val="Standardnpsmoodstavce"/>
    <w:link w:val="Zkladntext"/>
    <w:rsid w:val="00ED67BE"/>
    <w:rPr>
      <w:rFonts w:ascii="Times New Roman" w:eastAsia="Times New Roman" w:hAnsi="Times New Roman" w:cs="Times New Roman"/>
      <w:color w:val="000000"/>
      <w:kern w:val="1"/>
      <w:lang w:eastAsia="cs-CZ" w:bidi="cs-CZ"/>
      <w14:ligatures w14:val="none"/>
    </w:rPr>
  </w:style>
  <w:style w:type="paragraph" w:customStyle="1" w:styleId="ZkladntextIMP">
    <w:name w:val="Základní text_IMP"/>
    <w:basedOn w:val="Normln"/>
    <w:rsid w:val="00ED67BE"/>
    <w:pPr>
      <w:suppressAutoHyphens/>
      <w:spacing w:after="0" w:line="276" w:lineRule="auto"/>
    </w:pPr>
    <w:rPr>
      <w:rFonts w:ascii="Times New Roman" w:eastAsia="Times New Roman" w:hAnsi="Times New Roman" w:cs="Times New Roman"/>
      <w:sz w:val="24"/>
      <w:szCs w:val="20"/>
      <w:lang w:eastAsia="cs-CZ"/>
    </w:rPr>
  </w:style>
  <w:style w:type="character" w:styleId="Hypertextovodkaz">
    <w:name w:val="Hyperlink"/>
    <w:rsid w:val="00195109"/>
    <w:rPr>
      <w:color w:val="0000FF"/>
      <w:u w:val="single"/>
    </w:rPr>
  </w:style>
  <w:style w:type="character" w:styleId="Nevyeenzmnka">
    <w:name w:val="Unresolved Mention"/>
    <w:basedOn w:val="Standardnpsmoodstavce"/>
    <w:uiPriority w:val="99"/>
    <w:semiHidden/>
    <w:unhideWhenUsed/>
    <w:rsid w:val="00195109"/>
    <w:rPr>
      <w:color w:val="605E5C"/>
      <w:shd w:val="clear" w:color="auto" w:fill="E1DFDD"/>
    </w:rPr>
  </w:style>
  <w:style w:type="paragraph" w:styleId="Textbubliny">
    <w:name w:val="Balloon Text"/>
    <w:basedOn w:val="Normln"/>
    <w:link w:val="TextbublinyChar"/>
    <w:uiPriority w:val="99"/>
    <w:semiHidden/>
    <w:unhideWhenUsed/>
    <w:rsid w:val="009209F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09F4"/>
    <w:rPr>
      <w:rFonts w:ascii="Segoe UI" w:hAnsi="Segoe UI" w:cs="Segoe UI"/>
      <w:kern w:val="0"/>
      <w:sz w:val="18"/>
      <w:szCs w:val="18"/>
      <w14:ligatures w14:val="none"/>
    </w:rPr>
  </w:style>
  <w:style w:type="character" w:customStyle="1" w:styleId="Nadpis1Char">
    <w:name w:val="Nadpis 1 Char"/>
    <w:basedOn w:val="Standardnpsmoodstavce"/>
    <w:link w:val="Nadpis1"/>
    <w:uiPriority w:val="9"/>
    <w:rsid w:val="00F149AF"/>
    <w:rPr>
      <w:rFonts w:asciiTheme="majorHAnsi" w:eastAsiaTheme="majorEastAsia" w:hAnsiTheme="majorHAnsi" w:cstheme="majorBidi"/>
      <w:color w:val="2F5496" w:themeColor="accent1" w:themeShade="BF"/>
      <w:kern w:val="0"/>
      <w:sz w:val="32"/>
      <w:szCs w:val="32"/>
      <w14:ligatures w14:val="none"/>
    </w:rPr>
  </w:style>
  <w:style w:type="paragraph" w:styleId="Bezmezer">
    <w:name w:val="No Spacing"/>
    <w:link w:val="BezmezerChar"/>
    <w:uiPriority w:val="99"/>
    <w:qFormat/>
    <w:rsid w:val="00F149AF"/>
    <w:rPr>
      <w:rFonts w:ascii="Calibri" w:eastAsia="Calibri" w:hAnsi="Calibri" w:cs="Calibri"/>
      <w:kern w:val="0"/>
      <w:sz w:val="22"/>
      <w:szCs w:val="22"/>
      <w14:ligatures w14:val="none"/>
    </w:rPr>
  </w:style>
  <w:style w:type="character" w:customStyle="1" w:styleId="BezmezerChar">
    <w:name w:val="Bez mezer Char"/>
    <w:link w:val="Bezmezer"/>
    <w:uiPriority w:val="99"/>
    <w:locked/>
    <w:rsid w:val="00F149AF"/>
    <w:rPr>
      <w:rFonts w:ascii="Calibri" w:eastAsia="Calibri" w:hAnsi="Calibri" w:cs="Calibri"/>
      <w:kern w:val="0"/>
      <w:sz w:val="22"/>
      <w:szCs w:val="22"/>
      <w14:ligatures w14:val="none"/>
    </w:rPr>
  </w:style>
  <w:style w:type="character" w:customStyle="1" w:styleId="PodnzevChar">
    <w:name w:val="Podnázev Char"/>
    <w:basedOn w:val="Standardnpsmoodstavce"/>
    <w:link w:val="Podnzev"/>
    <w:uiPriority w:val="99"/>
    <w:locked/>
    <w:rsid w:val="002B6063"/>
    <w:rPr>
      <w:rFonts w:ascii="Arial" w:hAnsi="Arial" w:cs="Arial"/>
      <w:color w:val="182C68"/>
      <w:sz w:val="20"/>
      <w:szCs w:val="20"/>
    </w:rPr>
  </w:style>
  <w:style w:type="paragraph" w:customStyle="1" w:styleId="Podnzev">
    <w:name w:val="Podnázev"/>
    <w:basedOn w:val="Normln"/>
    <w:link w:val="PodnzevChar"/>
    <w:uiPriority w:val="99"/>
    <w:rsid w:val="002B6063"/>
    <w:pPr>
      <w:spacing w:after="0" w:line="276" w:lineRule="auto"/>
      <w:jc w:val="center"/>
    </w:pPr>
    <w:rPr>
      <w:rFonts w:ascii="Arial" w:hAnsi="Arial" w:cs="Arial"/>
      <w:color w:val="182C68"/>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365249">
      <w:bodyDiv w:val="1"/>
      <w:marLeft w:val="0"/>
      <w:marRight w:val="0"/>
      <w:marTop w:val="0"/>
      <w:marBottom w:val="0"/>
      <w:divBdr>
        <w:top w:val="none" w:sz="0" w:space="0" w:color="auto"/>
        <w:left w:val="none" w:sz="0" w:space="0" w:color="auto"/>
        <w:bottom w:val="none" w:sz="0" w:space="0" w:color="auto"/>
        <w:right w:val="none" w:sz="0" w:space="0" w:color="auto"/>
      </w:divBdr>
    </w:div>
    <w:div w:id="172545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10</Pages>
  <Words>3761</Words>
  <Characters>22190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Minařík</dc:creator>
  <cp:keywords/>
  <dc:description/>
  <cp:lastModifiedBy>Drahomír Mejzr</cp:lastModifiedBy>
  <cp:revision>31</cp:revision>
  <dcterms:created xsi:type="dcterms:W3CDTF">2023-09-15T09:50:00Z</dcterms:created>
  <dcterms:modified xsi:type="dcterms:W3CDTF">2023-11-03T05:49:00Z</dcterms:modified>
</cp:coreProperties>
</file>